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EA252" w14:textId="2516C298" w:rsidR="00AE795D" w:rsidRPr="003F1374" w:rsidRDefault="00350E46" w:rsidP="00AE795D">
      <w:pPr>
        <w:pStyle w:val="Rubrik1"/>
        <w:rPr>
          <w:b/>
          <w:bCs/>
          <w:i/>
          <w:iCs/>
          <w:color w:val="FF0000"/>
        </w:rPr>
      </w:pPr>
      <w:bookmarkStart w:id="0" w:name="_Toc108011363"/>
      <w:bookmarkStart w:id="1" w:name="_Toc108167019"/>
      <w:bookmarkStart w:id="2" w:name="_Toc113435600"/>
      <w:bookmarkStart w:id="3" w:name="_Toc113441546"/>
      <w:bookmarkStart w:id="4" w:name="_Toc118980302"/>
      <w:r>
        <w:rPr>
          <w:b/>
          <w:bCs/>
          <w:i/>
          <w:iCs/>
          <w:color w:val="FF0000"/>
        </w:rPr>
        <w:t>Dokumentet</w:t>
      </w:r>
      <w:r w:rsidR="00AE795D" w:rsidRPr="003F1374">
        <w:rPr>
          <w:b/>
          <w:bCs/>
          <w:i/>
          <w:iCs/>
          <w:color w:val="FF0000"/>
        </w:rPr>
        <w:t xml:space="preserve"> ska anpassas till </w:t>
      </w:r>
      <w:r w:rsidR="00AE795D">
        <w:rPr>
          <w:b/>
          <w:bCs/>
          <w:i/>
          <w:iCs/>
          <w:color w:val="FF0000"/>
        </w:rPr>
        <w:t>kundens verksamhet</w:t>
      </w:r>
      <w:r w:rsidR="00AE795D" w:rsidRPr="003F1374">
        <w:rPr>
          <w:b/>
          <w:bCs/>
          <w:i/>
          <w:iCs/>
          <w:color w:val="FF0000"/>
        </w:rPr>
        <w:t xml:space="preserve"> och </w:t>
      </w:r>
      <w:r w:rsidR="00D252C3">
        <w:rPr>
          <w:b/>
          <w:bCs/>
          <w:i/>
          <w:iCs/>
          <w:color w:val="FF0000"/>
        </w:rPr>
        <w:t>hållas aktuell</w:t>
      </w:r>
      <w:r w:rsidR="001F4297">
        <w:rPr>
          <w:b/>
          <w:bCs/>
          <w:i/>
          <w:iCs/>
          <w:color w:val="FF0000"/>
        </w:rPr>
        <w:t>t</w:t>
      </w:r>
      <w:r w:rsidR="00D252C3" w:rsidRPr="003F1374">
        <w:rPr>
          <w:b/>
          <w:bCs/>
          <w:i/>
          <w:iCs/>
          <w:color w:val="FF0000"/>
        </w:rPr>
        <w:t xml:space="preserve"> </w:t>
      </w:r>
      <w:r w:rsidR="00AE795D" w:rsidRPr="003F1374">
        <w:rPr>
          <w:b/>
          <w:bCs/>
          <w:i/>
          <w:iCs/>
          <w:color w:val="FF0000"/>
        </w:rPr>
        <w:t xml:space="preserve">av utsedd ansvarig/ansvariga. Som stöd vid upprättandet av </w:t>
      </w:r>
      <w:r w:rsidR="00AE795D">
        <w:rPr>
          <w:b/>
          <w:bCs/>
          <w:i/>
          <w:iCs/>
          <w:color w:val="FF0000"/>
        </w:rPr>
        <w:t>kundens riskprofil</w:t>
      </w:r>
      <w:r w:rsidR="00AE795D" w:rsidRPr="003F1374">
        <w:rPr>
          <w:b/>
          <w:bCs/>
          <w:i/>
          <w:iCs/>
          <w:color w:val="FF0000"/>
        </w:rPr>
        <w:t xml:space="preserve"> </w:t>
      </w:r>
      <w:r w:rsidR="004A6EC8">
        <w:rPr>
          <w:b/>
          <w:bCs/>
          <w:i/>
          <w:iCs/>
          <w:color w:val="FF0000"/>
        </w:rPr>
        <w:t xml:space="preserve">se </w:t>
      </w:r>
      <w:r w:rsidR="00AE795D" w:rsidRPr="003F1374">
        <w:rPr>
          <w:b/>
          <w:bCs/>
          <w:i/>
          <w:iCs/>
          <w:color w:val="FF0000"/>
        </w:rPr>
        <w:t>”</w:t>
      </w:r>
      <w:r w:rsidR="00E5429E">
        <w:rPr>
          <w:b/>
          <w:bCs/>
          <w:i/>
          <w:iCs/>
          <w:color w:val="FF0000"/>
        </w:rPr>
        <w:t xml:space="preserve">hjälpdokument </w:t>
      </w:r>
      <w:r w:rsidR="00AE795D" w:rsidRPr="003F1374">
        <w:rPr>
          <w:b/>
          <w:bCs/>
          <w:i/>
          <w:iCs/>
          <w:color w:val="FF0000"/>
        </w:rPr>
        <w:t>till</w:t>
      </w:r>
      <w:r w:rsidR="00103270">
        <w:rPr>
          <w:b/>
          <w:bCs/>
          <w:i/>
          <w:iCs/>
          <w:color w:val="FF0000"/>
        </w:rPr>
        <w:t xml:space="preserve"> dokument</w:t>
      </w:r>
      <w:r w:rsidR="00AE795D" w:rsidRPr="003F1374">
        <w:rPr>
          <w:b/>
          <w:bCs/>
          <w:i/>
          <w:iCs/>
          <w:color w:val="FF0000"/>
        </w:rPr>
        <w:t xml:space="preserve"> 150.</w:t>
      </w:r>
      <w:r w:rsidR="00AE795D">
        <w:rPr>
          <w:b/>
          <w:bCs/>
          <w:i/>
          <w:iCs/>
          <w:color w:val="FF0000"/>
        </w:rPr>
        <w:t>5</w:t>
      </w:r>
      <w:r w:rsidR="00103270">
        <w:rPr>
          <w:b/>
          <w:bCs/>
          <w:i/>
          <w:iCs/>
          <w:color w:val="FF0000"/>
        </w:rPr>
        <w:t xml:space="preserve"> Kundens</w:t>
      </w:r>
      <w:r w:rsidR="005738C5">
        <w:rPr>
          <w:b/>
          <w:bCs/>
          <w:i/>
          <w:iCs/>
          <w:color w:val="FF0000"/>
        </w:rPr>
        <w:t xml:space="preserve"> riskprofil</w:t>
      </w:r>
      <w:r w:rsidR="00AE795D" w:rsidRPr="003F1374">
        <w:rPr>
          <w:b/>
          <w:bCs/>
          <w:i/>
          <w:iCs/>
          <w:color w:val="FF0000"/>
        </w:rPr>
        <w:t xml:space="preserve"> ”.</w:t>
      </w:r>
      <w:bookmarkEnd w:id="0"/>
      <w:bookmarkEnd w:id="1"/>
      <w:bookmarkEnd w:id="2"/>
      <w:bookmarkEnd w:id="3"/>
      <w:bookmarkEnd w:id="4"/>
      <w:r w:rsidR="00AE795D" w:rsidRPr="003F1374">
        <w:rPr>
          <w:b/>
          <w:bCs/>
          <w:i/>
          <w:iCs/>
          <w:color w:val="FF0000"/>
        </w:rPr>
        <w:t xml:space="preserve"> </w:t>
      </w:r>
    </w:p>
    <w:p w14:paraId="60B5E93F" w14:textId="1DC83767" w:rsidR="00AE795D" w:rsidRPr="003F1374" w:rsidRDefault="00AE795D" w:rsidP="00AE795D">
      <w:pPr>
        <w:pStyle w:val="Rubrik1"/>
        <w:spacing w:line="240" w:lineRule="auto"/>
        <w:rPr>
          <w:b/>
          <w:bCs/>
          <w:i/>
          <w:iCs/>
          <w:color w:val="FF0000"/>
        </w:rPr>
      </w:pPr>
      <w:bookmarkStart w:id="5" w:name="_Toc108011364"/>
      <w:bookmarkStart w:id="6" w:name="_Toc108167020"/>
      <w:bookmarkStart w:id="7" w:name="_Toc113435601"/>
      <w:bookmarkStart w:id="8" w:name="_Toc113441547"/>
      <w:bookmarkStart w:id="9" w:name="_Toc118980303"/>
      <w:r w:rsidRPr="003F1374">
        <w:rPr>
          <w:b/>
          <w:bCs/>
          <w:i/>
          <w:iCs/>
          <w:color w:val="FF0000"/>
        </w:rPr>
        <w:t>OBS</w:t>
      </w:r>
      <w:r>
        <w:rPr>
          <w:b/>
          <w:bCs/>
          <w:i/>
          <w:iCs/>
          <w:color w:val="FF0000"/>
        </w:rPr>
        <w:t>!</w:t>
      </w:r>
      <w:r w:rsidRPr="003F1374">
        <w:rPr>
          <w:b/>
          <w:bCs/>
          <w:i/>
          <w:iCs/>
          <w:color w:val="FF0000"/>
        </w:rPr>
        <w:t xml:space="preserve"> </w:t>
      </w:r>
      <w:r>
        <w:rPr>
          <w:b/>
          <w:bCs/>
          <w:i/>
          <w:iCs/>
          <w:color w:val="FF0000"/>
        </w:rPr>
        <w:t>R</w:t>
      </w:r>
      <w:r w:rsidRPr="003F1374">
        <w:rPr>
          <w:b/>
          <w:bCs/>
          <w:i/>
          <w:iCs/>
          <w:color w:val="FF0000"/>
        </w:rPr>
        <w:t>adera ovanstående information när ni har tagit del av den.</w:t>
      </w:r>
      <w:bookmarkEnd w:id="5"/>
      <w:bookmarkEnd w:id="6"/>
      <w:bookmarkEnd w:id="7"/>
      <w:bookmarkEnd w:id="8"/>
      <w:bookmarkEnd w:id="9"/>
      <w:r w:rsidR="00B66C52">
        <w:rPr>
          <w:b/>
          <w:bCs/>
          <w:i/>
          <w:iCs/>
          <w:color w:val="FF0000"/>
        </w:rPr>
        <w:t xml:space="preserve"> Radera även </w:t>
      </w:r>
      <w:r w:rsidR="009C3D5B">
        <w:rPr>
          <w:b/>
          <w:bCs/>
          <w:i/>
          <w:iCs/>
          <w:color w:val="FF0000"/>
        </w:rPr>
        <w:t>innehåll som inte är aktuellt för kunden.</w:t>
      </w:r>
    </w:p>
    <w:p w14:paraId="3DC1FE56" w14:textId="2E3419FC" w:rsidR="00AE795D" w:rsidRPr="007C4967" w:rsidRDefault="00AE795D" w:rsidP="00AE795D">
      <w:pPr>
        <w:pStyle w:val="Rubrik1"/>
        <w:rPr>
          <w:b/>
          <w:bCs/>
          <w:color w:val="009CB4"/>
        </w:rPr>
      </w:pPr>
      <w:bookmarkStart w:id="10" w:name="_Toc108011365"/>
      <w:bookmarkStart w:id="11" w:name="_Toc108167021"/>
      <w:bookmarkStart w:id="12" w:name="_Toc113435602"/>
      <w:bookmarkStart w:id="13" w:name="_Toc113441548"/>
      <w:bookmarkStart w:id="14" w:name="_Toc118980304"/>
      <w:r>
        <w:rPr>
          <w:b/>
          <w:bCs/>
          <w:color w:val="009CB4"/>
        </w:rPr>
        <w:t xml:space="preserve">Tilldelad riskprofil </w:t>
      </w:r>
      <w:r w:rsidRPr="007C4967">
        <w:rPr>
          <w:b/>
          <w:bCs/>
          <w:color w:val="009CB4"/>
        </w:rPr>
        <w:t xml:space="preserve">enligt Lag (2017:630) om åtgärder mot penningtvätt och finansiering av terrorism för </w:t>
      </w:r>
      <w:sdt>
        <w:sdtPr>
          <w:rPr>
            <w:b/>
            <w:bCs/>
            <w:color w:val="009CB4"/>
            <w:highlight w:val="yellow"/>
          </w:rPr>
          <w:id w:val="-435518492"/>
          <w:placeholder>
            <w:docPart w:val="E7E22DC135E24F7B8404BDC258C185C0"/>
          </w:placeholder>
          <w:showingPlcHdr/>
        </w:sdtPr>
        <w:sdtEndPr>
          <w:rPr>
            <w:highlight w:val="none"/>
          </w:rPr>
        </w:sdtEndPr>
        <w:sdtContent>
          <w:r w:rsidRPr="002F41E5">
            <w:rPr>
              <w:rStyle w:val="Platshllartext"/>
              <w:b/>
              <w:bCs/>
              <w:color w:val="FF0000"/>
            </w:rPr>
            <w:t xml:space="preserve">Ange </w:t>
          </w:r>
          <w:r>
            <w:rPr>
              <w:rStyle w:val="Platshllartext"/>
              <w:b/>
              <w:bCs/>
              <w:color w:val="FF0000"/>
            </w:rPr>
            <w:t>kundens</w:t>
          </w:r>
          <w:r w:rsidRPr="002F41E5">
            <w:rPr>
              <w:rStyle w:val="Platshllartext"/>
              <w:b/>
              <w:bCs/>
              <w:color w:val="FF0000"/>
            </w:rPr>
            <w:t xml:space="preserve"> namn</w:t>
          </w:r>
        </w:sdtContent>
      </w:sdt>
      <w:r w:rsidRPr="007C4967">
        <w:rPr>
          <w:b/>
          <w:bCs/>
          <w:color w:val="009CB4"/>
        </w:rPr>
        <w:t>.</w:t>
      </w:r>
      <w:bookmarkEnd w:id="10"/>
      <w:bookmarkEnd w:id="11"/>
      <w:bookmarkEnd w:id="12"/>
      <w:bookmarkEnd w:id="13"/>
      <w:bookmarkEnd w:id="14"/>
    </w:p>
    <w:p w14:paraId="56470B06" w14:textId="77777777" w:rsidR="00AE795D" w:rsidRDefault="00AE795D" w:rsidP="00AE795D">
      <w:pPr>
        <w:pStyle w:val="Ingetavstnd"/>
      </w:pPr>
    </w:p>
    <w:p w14:paraId="5FAF51C5" w14:textId="77777777" w:rsidR="00AE795D" w:rsidRDefault="00AE795D" w:rsidP="00AE795D"/>
    <w:p w14:paraId="63E0E894" w14:textId="77777777" w:rsidR="00AE795D" w:rsidRDefault="00AE795D" w:rsidP="00AE795D">
      <w:pPr>
        <w:pStyle w:val="Sidhuvud"/>
        <w:tabs>
          <w:tab w:val="clear" w:pos="4536"/>
          <w:tab w:val="clear" w:pos="9072"/>
        </w:tabs>
        <w:spacing w:after="160" w:line="259" w:lineRule="auto"/>
      </w:pPr>
    </w:p>
    <w:p w14:paraId="464752D4" w14:textId="77777777" w:rsidR="00AE795D" w:rsidRDefault="00AE795D" w:rsidP="00AE795D"/>
    <w:p w14:paraId="3941596C" w14:textId="77777777" w:rsidR="00AE795D" w:rsidRDefault="00AE795D" w:rsidP="00AE795D"/>
    <w:p w14:paraId="1B1045E0" w14:textId="77777777" w:rsidR="00AE795D" w:rsidRDefault="00AE795D" w:rsidP="00AE795D"/>
    <w:p w14:paraId="5A555A58" w14:textId="77777777" w:rsidR="00AE795D" w:rsidRDefault="00AE795D" w:rsidP="00AE795D"/>
    <w:p w14:paraId="1777D61C" w14:textId="77777777" w:rsidR="00AE795D" w:rsidRDefault="00AE795D" w:rsidP="00AE795D"/>
    <w:p w14:paraId="6B5DB87A" w14:textId="77777777" w:rsidR="00AE795D" w:rsidRDefault="00AE795D" w:rsidP="00AE795D"/>
    <w:p w14:paraId="057B0507" w14:textId="77777777" w:rsidR="00AE795D" w:rsidRDefault="00AE795D" w:rsidP="00AE795D"/>
    <w:p w14:paraId="5B7C95D0" w14:textId="77777777" w:rsidR="00AE795D" w:rsidRDefault="00AE795D" w:rsidP="00AE795D"/>
    <w:p w14:paraId="558C3636" w14:textId="77777777" w:rsidR="00AE795D" w:rsidRDefault="00AE795D" w:rsidP="00AE795D"/>
    <w:p w14:paraId="7F0893CC" w14:textId="77777777" w:rsidR="00AE795D" w:rsidRDefault="00AE795D" w:rsidP="00AE795D">
      <w:pPr>
        <w:pStyle w:val="Sidhuvud"/>
        <w:tabs>
          <w:tab w:val="clear" w:pos="4536"/>
          <w:tab w:val="clear" w:pos="9072"/>
        </w:tabs>
        <w:spacing w:after="160" w:line="259" w:lineRule="auto"/>
      </w:pPr>
    </w:p>
    <w:p w14:paraId="071B05AE" w14:textId="77777777" w:rsidR="00AE795D" w:rsidRPr="00387F6E" w:rsidRDefault="00AE795D" w:rsidP="00AE795D"/>
    <w:p w14:paraId="32B58E66" w14:textId="77777777" w:rsidR="00AE795D" w:rsidRDefault="00AE795D" w:rsidP="00AE795D">
      <w:pPr>
        <w:pStyle w:val="Rubrik3"/>
      </w:pPr>
      <w:bookmarkStart w:id="15" w:name="_Toc108167022"/>
      <w:bookmarkStart w:id="16" w:name="_Toc113435603"/>
      <w:bookmarkStart w:id="17" w:name="_Toc113441549"/>
      <w:bookmarkStart w:id="18" w:name="_Toc118980305"/>
      <w:r>
        <w:t xml:space="preserve">Författare: </w:t>
      </w:r>
      <w:sdt>
        <w:sdtPr>
          <w:id w:val="-38437562"/>
          <w:placeholder>
            <w:docPart w:val="26EED6E05F3D4CD881BD66DE4AB83090"/>
          </w:placeholder>
          <w:showingPlcHdr/>
        </w:sdtPr>
        <w:sdtContent>
          <w:r w:rsidRPr="00990900">
            <w:rPr>
              <w:rStyle w:val="Platshllartext"/>
              <w:b w:val="0"/>
              <w:bCs w:val="0"/>
              <w:color w:val="FF0000"/>
            </w:rPr>
            <w:t>Författare</w:t>
          </w:r>
        </w:sdtContent>
      </w:sdt>
      <w:bookmarkEnd w:id="15"/>
      <w:bookmarkEnd w:id="16"/>
      <w:bookmarkEnd w:id="17"/>
      <w:bookmarkEnd w:id="18"/>
    </w:p>
    <w:p w14:paraId="7A249CA4" w14:textId="77777777" w:rsidR="00AE795D" w:rsidRPr="002877BB" w:rsidRDefault="00AE795D" w:rsidP="00AE795D">
      <w:pPr>
        <w:pStyle w:val="Rubrik3"/>
      </w:pPr>
      <w:bookmarkStart w:id="19" w:name="_Toc108167023"/>
      <w:bookmarkStart w:id="20" w:name="_Toc113435604"/>
      <w:bookmarkStart w:id="21" w:name="_Toc113441550"/>
      <w:bookmarkStart w:id="22" w:name="_Toc118980306"/>
      <w:r>
        <w:t xml:space="preserve">Datum: </w:t>
      </w:r>
      <w:sdt>
        <w:sdtPr>
          <w:id w:val="1620340979"/>
          <w:placeholder>
            <w:docPart w:val="5ED29C025BFE4F8592D901EB02AEC3FC"/>
          </w:placeholder>
          <w:showingPlcHdr/>
        </w:sdtPr>
        <w:sdtContent>
          <w:r w:rsidRPr="00990900">
            <w:rPr>
              <w:rStyle w:val="Platshllartext"/>
              <w:b w:val="0"/>
              <w:bCs w:val="0"/>
              <w:color w:val="FF0000"/>
            </w:rPr>
            <w:t>Datum</w:t>
          </w:r>
        </w:sdtContent>
      </w:sdt>
      <w:bookmarkEnd w:id="19"/>
      <w:bookmarkEnd w:id="20"/>
      <w:bookmarkEnd w:id="21"/>
      <w:bookmarkEnd w:id="22"/>
    </w:p>
    <w:p w14:paraId="1EE5CF43" w14:textId="26EBEB90" w:rsidR="00AE795D" w:rsidRDefault="00AE795D">
      <w:r>
        <w:br w:type="page"/>
      </w:r>
    </w:p>
    <w:p w14:paraId="07095B0E" w14:textId="6B930C6D" w:rsidR="00AE795D" w:rsidRPr="00015968" w:rsidRDefault="00AE795D" w:rsidP="003C587B">
      <w:pPr>
        <w:pStyle w:val="Formatmall1"/>
        <w:numPr>
          <w:ilvl w:val="0"/>
          <w:numId w:val="0"/>
        </w:numPr>
        <w:ind w:left="720" w:hanging="720"/>
      </w:pPr>
      <w:bookmarkStart w:id="23" w:name="_Toc108167024"/>
      <w:bookmarkStart w:id="24" w:name="_Toc118980307"/>
      <w:r w:rsidRPr="00015968">
        <w:lastRenderedPageBreak/>
        <w:t>Inledning</w:t>
      </w:r>
      <w:bookmarkEnd w:id="23"/>
      <w:bookmarkEnd w:id="24"/>
    </w:p>
    <w:p w14:paraId="7DC92508" w14:textId="627C0E78" w:rsidR="00ED430B" w:rsidRDefault="00ED430B" w:rsidP="00ED430B">
      <w:pPr>
        <w:pStyle w:val="LptextSrfmall"/>
      </w:pPr>
      <w:r>
        <w:t xml:space="preserve">Byråns allmänna riskbedömning utgör utgångspunkten för kundens riskprofil. De risker som har identifierats i den allmänna riskbedömningen </w:t>
      </w:r>
      <w:r w:rsidR="00BD5D2F">
        <w:t>ska beaktas när</w:t>
      </w:r>
      <w:r>
        <w:t xml:space="preserve"> den </w:t>
      </w:r>
      <w:r w:rsidRPr="004B391B">
        <w:t>information som tagits fram om den enskilda kunden och de av kunden efterfrågade tjänsterna</w:t>
      </w:r>
      <w:r w:rsidR="00BD5D2F">
        <w:t>, dvs. affärsförbindelsen med kunden analyseras</w:t>
      </w:r>
      <w:r w:rsidRPr="004B391B">
        <w:t>. Analysen av kunduppdraget omfattar kundens verksamhet, tjänster</w:t>
      </w:r>
      <w:r w:rsidR="00C374EF">
        <w:t xml:space="preserve"> och </w:t>
      </w:r>
      <w:r w:rsidRPr="004B391B">
        <w:t xml:space="preserve">produkter, geografi och andra faktorer, som kan indikera förhöjd risk, </w:t>
      </w:r>
      <w:proofErr w:type="gramStart"/>
      <w:r w:rsidRPr="004B391B">
        <w:t>t ex</w:t>
      </w:r>
      <w:proofErr w:type="gramEnd"/>
      <w:r w:rsidRPr="004B391B">
        <w:t xml:space="preserve"> ovanliga eller riskutsatta transaktioner och distributionskanaler.</w:t>
      </w:r>
      <w:r>
        <w:t xml:space="preserve"> </w:t>
      </w:r>
    </w:p>
    <w:p w14:paraId="289E9713" w14:textId="77777777" w:rsidR="00ED430B" w:rsidRDefault="00ED430B" w:rsidP="00ED430B">
      <w:pPr>
        <w:pStyle w:val="LptextSrfmall"/>
      </w:pPr>
      <w:r>
        <w:t>Vi gör en sammanvägd riskbedömning av kunden utifrån skalan Låg, Normal, Hög. Därefter motiverar vi denna slutsats noggrant och tydligt.</w:t>
      </w:r>
    </w:p>
    <w:p w14:paraId="26582EC8" w14:textId="4B789085" w:rsidR="009C11B4" w:rsidRDefault="009C11B4" w:rsidP="009C11B4">
      <w:pPr>
        <w:pStyle w:val="Formatmall1"/>
        <w:numPr>
          <w:ilvl w:val="0"/>
          <w:numId w:val="0"/>
        </w:numPr>
        <w:ind w:left="360" w:hanging="360"/>
        <w:rPr>
          <w:color w:val="FF0000"/>
        </w:rPr>
      </w:pPr>
      <w:bookmarkStart w:id="25" w:name="_Toc118980308"/>
      <w:r w:rsidRPr="009C11B4">
        <w:t>Syfte</w:t>
      </w:r>
      <w:bookmarkEnd w:id="25"/>
    </w:p>
    <w:p w14:paraId="26E376DF" w14:textId="62B69BC9" w:rsidR="00F85429" w:rsidRPr="00B31349" w:rsidRDefault="00F85429" w:rsidP="00F85429">
      <w:pPr>
        <w:pStyle w:val="LptextSrfmall"/>
      </w:pPr>
      <w:r w:rsidRPr="001F11E2">
        <w:t xml:space="preserve">Riskklassificeringen av kunden syftar i första hand till att avgöra </w:t>
      </w:r>
      <w:r>
        <w:t>vilka kontroller byrån behöver vidta för att hantera den risk som är förenad med respektive kund</w:t>
      </w:r>
      <w:r w:rsidRPr="001F11E2">
        <w:t xml:space="preserve">. </w:t>
      </w:r>
      <w:r>
        <w:t>Vi bedömer riskfaktorerna</w:t>
      </w:r>
      <w:r w:rsidRPr="001F11E2">
        <w:t xml:space="preserve"> </w:t>
      </w:r>
      <w:r>
        <w:t xml:space="preserve">som är </w:t>
      </w:r>
      <w:r w:rsidRPr="001F11E2">
        <w:t>hänförliga till den specifika kunden</w:t>
      </w:r>
      <w:r w:rsidR="00644074">
        <w:t xml:space="preserve"> samt </w:t>
      </w:r>
      <w:r w:rsidRPr="001F11E2">
        <w:t>vilka tjänster och produkter som tillhandahålls</w:t>
      </w:r>
      <w:r w:rsidR="00CB6786">
        <w:t xml:space="preserve">. </w:t>
      </w:r>
      <w:r w:rsidRPr="001F11E2">
        <w:t>Detta innebär att varje kund, efter en helhetsbedömning, tilldelas en individuell riskprofil</w:t>
      </w:r>
      <w:r>
        <w:t>.</w:t>
      </w:r>
      <w:r w:rsidR="002B468A">
        <w:t xml:space="preserve"> </w:t>
      </w:r>
      <w:r w:rsidR="00283CBC">
        <w:t>För d</w:t>
      </w:r>
      <w:r w:rsidR="00793384">
        <w:t xml:space="preserve">e delar </w:t>
      </w:r>
      <w:r w:rsidR="00693FE7">
        <w:t xml:space="preserve">i kunduppdraget som bedöms </w:t>
      </w:r>
      <w:r w:rsidR="00E92B74">
        <w:t>utgöra</w:t>
      </w:r>
      <w:r w:rsidR="00693FE7">
        <w:t xml:space="preserve"> hög risk </w:t>
      </w:r>
      <w:r w:rsidR="000C7C62">
        <w:t>dokumenterar</w:t>
      </w:r>
      <w:r w:rsidR="005D7CE2">
        <w:t xml:space="preserve"> vi </w:t>
      </w:r>
      <w:r w:rsidR="00F257B2">
        <w:t>de</w:t>
      </w:r>
      <w:r w:rsidR="005D7CE2">
        <w:t xml:space="preserve"> skärpta åtgärder som </w:t>
      </w:r>
      <w:r w:rsidR="00E92B74">
        <w:t>ska</w:t>
      </w:r>
      <w:r w:rsidR="005D7CE2">
        <w:t xml:space="preserve"> vidtas.</w:t>
      </w:r>
    </w:p>
    <w:p w14:paraId="4F2474AC" w14:textId="77777777" w:rsidR="009C11B4" w:rsidRPr="004A6EC8" w:rsidRDefault="009C11B4" w:rsidP="009C11B4">
      <w:pPr>
        <w:pStyle w:val="Formatmall1"/>
        <w:numPr>
          <w:ilvl w:val="0"/>
          <w:numId w:val="0"/>
        </w:numPr>
        <w:ind w:left="360" w:hanging="360"/>
        <w:rPr>
          <w:color w:val="FF0000"/>
        </w:rPr>
      </w:pPr>
    </w:p>
    <w:p w14:paraId="6D9023E1" w14:textId="701469CC" w:rsidR="00CB1BE9" w:rsidRDefault="00CB1BE9" w:rsidP="00CB1BE9">
      <w:pPr>
        <w:pStyle w:val="Formatmall1"/>
        <w:numPr>
          <w:ilvl w:val="0"/>
          <w:numId w:val="0"/>
        </w:numPr>
        <w:ind w:left="720" w:hanging="720"/>
      </w:pPr>
      <w:bookmarkStart w:id="26" w:name="_Toc118980309"/>
      <w:r>
        <w:t>Tillvägagångssätt</w:t>
      </w:r>
      <w:bookmarkEnd w:id="26"/>
    </w:p>
    <w:p w14:paraId="08CCA936" w14:textId="77777777" w:rsidR="00D675E8" w:rsidRDefault="00336176" w:rsidP="00AE795D">
      <w:pPr>
        <w:rPr>
          <w:color w:val="595959" w:themeColor="text1" w:themeTint="A6"/>
        </w:rPr>
      </w:pPr>
      <w:r>
        <w:rPr>
          <w:color w:val="595959" w:themeColor="text1" w:themeTint="A6"/>
        </w:rPr>
        <w:t xml:space="preserve">Riskerna i </w:t>
      </w:r>
      <w:r w:rsidR="00AF5288">
        <w:rPr>
          <w:color w:val="595959" w:themeColor="text1" w:themeTint="A6"/>
        </w:rPr>
        <w:t>affärsförbindelsen</w:t>
      </w:r>
      <w:r>
        <w:rPr>
          <w:color w:val="595959" w:themeColor="text1" w:themeTint="A6"/>
        </w:rPr>
        <w:t xml:space="preserve"> analyseras utifrån </w:t>
      </w:r>
      <w:r w:rsidR="002A5117">
        <w:rPr>
          <w:color w:val="595959" w:themeColor="text1" w:themeTint="A6"/>
        </w:rPr>
        <w:t>de</w:t>
      </w:r>
      <w:r>
        <w:rPr>
          <w:color w:val="595959" w:themeColor="text1" w:themeTint="A6"/>
        </w:rPr>
        <w:t xml:space="preserve"> tjänster kunden </w:t>
      </w:r>
      <w:r w:rsidR="00D87753">
        <w:rPr>
          <w:color w:val="595959" w:themeColor="text1" w:themeTint="A6"/>
        </w:rPr>
        <w:t>er</w:t>
      </w:r>
      <w:r>
        <w:rPr>
          <w:color w:val="595959" w:themeColor="text1" w:themeTint="A6"/>
        </w:rPr>
        <w:t>håller</w:t>
      </w:r>
      <w:r w:rsidR="00AF5288">
        <w:rPr>
          <w:color w:val="595959" w:themeColor="text1" w:themeTint="A6"/>
        </w:rPr>
        <w:t xml:space="preserve"> och utifrån</w:t>
      </w:r>
      <w:r w:rsidR="002A5117">
        <w:rPr>
          <w:color w:val="595959" w:themeColor="text1" w:themeTint="A6"/>
        </w:rPr>
        <w:t xml:space="preserve"> de</w:t>
      </w:r>
      <w:r w:rsidR="00AF5288">
        <w:rPr>
          <w:color w:val="595959" w:themeColor="text1" w:themeTint="A6"/>
        </w:rPr>
        <w:t xml:space="preserve"> riskfaktorer som identifieras i kundens verksamhet. Därefter</w:t>
      </w:r>
      <w:r>
        <w:rPr>
          <w:color w:val="595959" w:themeColor="text1" w:themeTint="A6"/>
        </w:rPr>
        <w:t xml:space="preserve"> </w:t>
      </w:r>
      <w:r w:rsidR="004F63BD">
        <w:rPr>
          <w:color w:val="595959" w:themeColor="text1" w:themeTint="A6"/>
        </w:rPr>
        <w:t xml:space="preserve">tilldelas </w:t>
      </w:r>
      <w:r w:rsidR="00B175CD">
        <w:rPr>
          <w:color w:val="595959" w:themeColor="text1" w:themeTint="A6"/>
        </w:rPr>
        <w:t xml:space="preserve">kunden </w:t>
      </w:r>
      <w:r w:rsidR="004F63BD">
        <w:rPr>
          <w:color w:val="595959" w:themeColor="text1" w:themeTint="A6"/>
        </w:rPr>
        <w:t xml:space="preserve">en riskprofil. </w:t>
      </w:r>
    </w:p>
    <w:p w14:paraId="73580BBE" w14:textId="191D016E" w:rsidR="00AE795D" w:rsidRDefault="00AE795D" w:rsidP="00AE795D">
      <w:pPr>
        <w:rPr>
          <w:color w:val="595959" w:themeColor="text1" w:themeTint="A6"/>
        </w:rPr>
      </w:pPr>
      <w:r>
        <w:rPr>
          <w:color w:val="595959" w:themeColor="text1" w:themeTint="A6"/>
        </w:rPr>
        <w:t xml:space="preserve">Som </w:t>
      </w:r>
      <w:r w:rsidR="002D77E9">
        <w:rPr>
          <w:color w:val="595959" w:themeColor="text1" w:themeTint="A6"/>
        </w:rPr>
        <w:t xml:space="preserve">grund </w:t>
      </w:r>
      <w:r>
        <w:rPr>
          <w:color w:val="595959" w:themeColor="text1" w:themeTint="A6"/>
        </w:rPr>
        <w:t xml:space="preserve">för </w:t>
      </w:r>
      <w:r w:rsidR="004F63BD">
        <w:rPr>
          <w:color w:val="595959" w:themeColor="text1" w:themeTint="A6"/>
        </w:rPr>
        <w:t>kundens riskprofil</w:t>
      </w:r>
      <w:r>
        <w:rPr>
          <w:color w:val="595959" w:themeColor="text1" w:themeTint="A6"/>
        </w:rPr>
        <w:t xml:space="preserve"> </w:t>
      </w:r>
      <w:r w:rsidR="00F97492">
        <w:rPr>
          <w:color w:val="595959" w:themeColor="text1" w:themeTint="A6"/>
        </w:rPr>
        <w:t xml:space="preserve">använder vi </w:t>
      </w:r>
      <w:r>
        <w:rPr>
          <w:color w:val="595959" w:themeColor="text1" w:themeTint="A6"/>
        </w:rPr>
        <w:t>oss</w:t>
      </w:r>
      <w:r w:rsidR="007B722E">
        <w:rPr>
          <w:color w:val="595959" w:themeColor="text1" w:themeTint="A6"/>
        </w:rPr>
        <w:t xml:space="preserve"> av byråns allmänna riskbedömning</w:t>
      </w:r>
      <w:r w:rsidR="002D77E9">
        <w:rPr>
          <w:color w:val="595959" w:themeColor="text1" w:themeTint="A6"/>
        </w:rPr>
        <w:t>.</w:t>
      </w:r>
      <w:r>
        <w:rPr>
          <w:color w:val="595959" w:themeColor="text1" w:themeTint="A6"/>
        </w:rPr>
        <w:t xml:space="preserve"> </w:t>
      </w:r>
      <w:r w:rsidR="00AF5288">
        <w:rPr>
          <w:color w:val="595959" w:themeColor="text1" w:themeTint="A6"/>
        </w:rPr>
        <w:t>Kundens riskprofil utvärderas löpande dock minst en gång per år.</w:t>
      </w:r>
    </w:p>
    <w:p w14:paraId="1BC99B89" w14:textId="30378036" w:rsidR="006B4289" w:rsidRPr="00304E8A" w:rsidRDefault="004F63BD">
      <w:pPr>
        <w:rPr>
          <w:color w:val="FF0000"/>
        </w:rPr>
      </w:pPr>
      <w:r w:rsidRPr="00F80061">
        <w:rPr>
          <w:color w:val="595959" w:themeColor="text1" w:themeTint="A6"/>
        </w:rPr>
        <w:t xml:space="preserve">Riskprofilen </w:t>
      </w:r>
      <w:r w:rsidR="003D0A0C">
        <w:rPr>
          <w:color w:val="595959" w:themeColor="text1" w:themeTint="A6"/>
        </w:rPr>
        <w:t xml:space="preserve">tas </w:t>
      </w:r>
      <w:r w:rsidRPr="00F80061">
        <w:rPr>
          <w:color w:val="595959" w:themeColor="text1" w:themeTint="A6"/>
        </w:rPr>
        <w:t xml:space="preserve">fram parallellt med arbetet att uppnå kundkännedom och ligger till grund för vilka </w:t>
      </w:r>
      <w:r w:rsidR="0093294F">
        <w:rPr>
          <w:color w:val="595959" w:themeColor="text1" w:themeTint="A6"/>
        </w:rPr>
        <w:t>kundkännedoms</w:t>
      </w:r>
      <w:r w:rsidRPr="00F80061">
        <w:rPr>
          <w:color w:val="595959" w:themeColor="text1" w:themeTint="A6"/>
        </w:rPr>
        <w:t xml:space="preserve">åtgärder </w:t>
      </w:r>
      <w:r w:rsidR="000F0D31">
        <w:rPr>
          <w:color w:val="595959" w:themeColor="text1" w:themeTint="A6"/>
        </w:rPr>
        <w:t xml:space="preserve">och åtgärder i arbetet </w:t>
      </w:r>
      <w:r w:rsidRPr="00F80061">
        <w:rPr>
          <w:color w:val="595959" w:themeColor="text1" w:themeTint="A6"/>
        </w:rPr>
        <w:t xml:space="preserve">som ska vidtas </w:t>
      </w:r>
      <w:r w:rsidR="00DC7204">
        <w:rPr>
          <w:color w:val="595959" w:themeColor="text1" w:themeTint="A6"/>
        </w:rPr>
        <w:t>för att hantera</w:t>
      </w:r>
      <w:r w:rsidR="00EC7072">
        <w:rPr>
          <w:color w:val="595959" w:themeColor="text1" w:themeTint="A6"/>
        </w:rPr>
        <w:t xml:space="preserve"> risken kopplad till kunden</w:t>
      </w:r>
      <w:r w:rsidRPr="00F80061">
        <w:rPr>
          <w:color w:val="595959" w:themeColor="text1" w:themeTint="A6"/>
        </w:rPr>
        <w:t>.</w:t>
      </w:r>
      <w:r w:rsidR="00CE7920">
        <w:rPr>
          <w:color w:val="595959" w:themeColor="text1" w:themeTint="A6"/>
        </w:rPr>
        <w:t xml:space="preserve"> </w:t>
      </w:r>
      <w:r w:rsidR="00486653">
        <w:rPr>
          <w:color w:val="595959" w:themeColor="text1" w:themeTint="A6"/>
        </w:rPr>
        <w:t xml:space="preserve">Åtgärderna för att </w:t>
      </w:r>
      <w:r w:rsidR="00C544B5">
        <w:rPr>
          <w:color w:val="595959" w:themeColor="text1" w:themeTint="A6"/>
        </w:rPr>
        <w:t>hantera</w:t>
      </w:r>
      <w:r w:rsidR="004B64FD">
        <w:rPr>
          <w:color w:val="595959" w:themeColor="text1" w:themeTint="A6"/>
        </w:rPr>
        <w:t xml:space="preserve"> hög</w:t>
      </w:r>
      <w:r w:rsidR="005C5DAF">
        <w:rPr>
          <w:color w:val="595959" w:themeColor="text1" w:themeTint="A6"/>
        </w:rPr>
        <w:t xml:space="preserve"> risk</w:t>
      </w:r>
      <w:r w:rsidR="00482F82">
        <w:rPr>
          <w:color w:val="595959" w:themeColor="text1" w:themeTint="A6"/>
        </w:rPr>
        <w:t xml:space="preserve"> i kunduppdraget</w:t>
      </w:r>
      <w:r w:rsidR="005C5DAF">
        <w:rPr>
          <w:color w:val="595959" w:themeColor="text1" w:themeTint="A6"/>
        </w:rPr>
        <w:t xml:space="preserve"> </w:t>
      </w:r>
      <w:r w:rsidR="007975D8">
        <w:rPr>
          <w:color w:val="595959" w:themeColor="text1" w:themeTint="A6"/>
        </w:rPr>
        <w:t>fastställs</w:t>
      </w:r>
      <w:r w:rsidR="009104AD">
        <w:rPr>
          <w:color w:val="595959" w:themeColor="text1" w:themeTint="A6"/>
        </w:rPr>
        <w:t xml:space="preserve"> i detta dokument</w:t>
      </w:r>
      <w:r w:rsidR="00E542DC">
        <w:rPr>
          <w:color w:val="595959" w:themeColor="text1" w:themeTint="A6"/>
        </w:rPr>
        <w:t>.</w:t>
      </w:r>
      <w:r w:rsidR="007D5756">
        <w:rPr>
          <w:color w:val="595959" w:themeColor="text1" w:themeTint="A6"/>
        </w:rPr>
        <w:t xml:space="preserve"> </w:t>
      </w:r>
    </w:p>
    <w:p w14:paraId="2AB1BA75" w14:textId="77777777" w:rsidR="00272335" w:rsidRDefault="00272335"/>
    <w:p w14:paraId="2060A1A0" w14:textId="7241A552" w:rsidR="006B4289" w:rsidRPr="00C93543" w:rsidRDefault="006B4289" w:rsidP="00C93543">
      <w:pPr>
        <w:pStyle w:val="Formatmall1"/>
      </w:pPr>
      <w:bookmarkStart w:id="27" w:name="_Toc108167025"/>
      <w:bookmarkStart w:id="28" w:name="_Toc118980311"/>
      <w:r w:rsidRPr="00C93543">
        <w:t>Beskrivning av kundens verksamhet och verksamhetsspecifika omständigheter</w:t>
      </w:r>
      <w:bookmarkEnd w:id="27"/>
      <w:bookmarkEnd w:id="28"/>
    </w:p>
    <w:p w14:paraId="36253C36" w14:textId="5B701D05" w:rsidR="006B4289" w:rsidRDefault="00000000" w:rsidP="006B4289">
      <w:pPr>
        <w:rPr>
          <w:color w:val="595959" w:themeColor="text1" w:themeTint="A6"/>
        </w:rPr>
      </w:pPr>
      <w:sdt>
        <w:sdtPr>
          <w:rPr>
            <w:color w:val="595959" w:themeColor="text1" w:themeTint="A6"/>
          </w:rPr>
          <w:id w:val="-1893801409"/>
          <w:placeholder>
            <w:docPart w:val="18CA5F19E64840ABAC8D30AB7F9EB62E"/>
          </w:placeholder>
          <w:showingPlcHdr/>
        </w:sdtPr>
        <w:sdtContent>
          <w:r w:rsidR="006B4289" w:rsidRPr="001A00E9">
            <w:rPr>
              <w:color w:val="FF0000"/>
            </w:rPr>
            <w:t>Skriv egen text</w:t>
          </w:r>
        </w:sdtContent>
      </w:sdt>
    </w:p>
    <w:p w14:paraId="771627BF" w14:textId="77777777" w:rsidR="006B4289" w:rsidRDefault="006B4289" w:rsidP="006B4289">
      <w:pPr>
        <w:rPr>
          <w:color w:val="595959" w:themeColor="text1" w:themeTint="A6"/>
        </w:rPr>
      </w:pPr>
    </w:p>
    <w:p w14:paraId="4B527218" w14:textId="2A9B39ED" w:rsidR="006B4289" w:rsidRPr="00C93543" w:rsidRDefault="006B4289" w:rsidP="00C93543">
      <w:pPr>
        <w:pStyle w:val="Formatmall1"/>
      </w:pPr>
      <w:bookmarkStart w:id="29" w:name="_Toc108167026"/>
      <w:bookmarkStart w:id="30" w:name="_Toc118980312"/>
      <w:r w:rsidRPr="00C93543">
        <w:t xml:space="preserve">Analys och bedömning av risker </w:t>
      </w:r>
      <w:r w:rsidR="00301557">
        <w:t>i de</w:t>
      </w:r>
      <w:r w:rsidRPr="00C93543">
        <w:t xml:space="preserve"> tjänster och produkter</w:t>
      </w:r>
      <w:bookmarkEnd w:id="29"/>
      <w:r w:rsidR="00CC704E" w:rsidRPr="00C93543">
        <w:t xml:space="preserve"> </w:t>
      </w:r>
      <w:r w:rsidR="00301557">
        <w:t>som utför</w:t>
      </w:r>
      <w:r w:rsidR="000F311C">
        <w:t xml:space="preserve">s åt kunden, </w:t>
      </w:r>
      <w:r w:rsidR="00CC704E" w:rsidRPr="00C93543">
        <w:t xml:space="preserve">med utgångspunkt i </w:t>
      </w:r>
      <w:r w:rsidR="00025727" w:rsidRPr="00C93543">
        <w:t>byråns</w:t>
      </w:r>
      <w:r w:rsidR="00CC704E" w:rsidRPr="00C93543">
        <w:t xml:space="preserve"> allmänna riskbedömning</w:t>
      </w:r>
      <w:bookmarkEnd w:id="30"/>
      <w:r w:rsidRPr="00C93543">
        <w:t xml:space="preserve"> </w:t>
      </w:r>
    </w:p>
    <w:p w14:paraId="134E5682" w14:textId="77777777" w:rsidR="007E78C3" w:rsidRDefault="007E78C3" w:rsidP="006B4289">
      <w:pPr>
        <w:rPr>
          <w:b/>
          <w:bCs/>
          <w:color w:val="595959" w:themeColor="text1" w:themeTint="A6"/>
        </w:rPr>
      </w:pPr>
    </w:p>
    <w:p w14:paraId="34EFEA92" w14:textId="6B2A93DB" w:rsidR="006B4289" w:rsidRDefault="006B4289" w:rsidP="006B4289">
      <w:pPr>
        <w:rPr>
          <w:b/>
          <w:bCs/>
          <w:color w:val="595959" w:themeColor="text1" w:themeTint="A6"/>
        </w:rPr>
      </w:pPr>
      <w:r w:rsidRPr="003F0B04">
        <w:rPr>
          <w:b/>
          <w:bCs/>
          <w:color w:val="595959" w:themeColor="text1" w:themeTint="A6"/>
        </w:rPr>
        <w:t>Följande</w:t>
      </w:r>
      <w:r w:rsidR="000F311C">
        <w:rPr>
          <w:b/>
          <w:bCs/>
          <w:color w:val="595959" w:themeColor="text1" w:themeTint="A6"/>
        </w:rPr>
        <w:t xml:space="preserve"> av byråns</w:t>
      </w:r>
      <w:r w:rsidRPr="003F0B04">
        <w:rPr>
          <w:b/>
          <w:bCs/>
          <w:color w:val="595959" w:themeColor="text1" w:themeTint="A6"/>
        </w:rPr>
        <w:t xml:space="preserve"> tjänster och produkter </w:t>
      </w:r>
      <w:r w:rsidR="000F311C">
        <w:rPr>
          <w:b/>
          <w:bCs/>
          <w:color w:val="595959" w:themeColor="text1" w:themeTint="A6"/>
        </w:rPr>
        <w:t>utförs åt</w:t>
      </w:r>
      <w:r w:rsidR="007E78C3">
        <w:rPr>
          <w:b/>
          <w:bCs/>
          <w:color w:val="595959" w:themeColor="text1" w:themeTint="A6"/>
        </w:rPr>
        <w:t xml:space="preserve"> kunden</w:t>
      </w:r>
      <w:r w:rsidRPr="003F0B04">
        <w:rPr>
          <w:b/>
          <w:bCs/>
          <w:color w:val="595959" w:themeColor="text1" w:themeTint="A6"/>
        </w:rPr>
        <w:t>:</w:t>
      </w:r>
    </w:p>
    <w:tbl>
      <w:tblPr>
        <w:tblStyle w:val="Tabellrutnt"/>
        <w:tblW w:w="9209" w:type="dxa"/>
        <w:tblLayout w:type="fixed"/>
        <w:tblLook w:val="04A0" w:firstRow="1" w:lastRow="0" w:firstColumn="1" w:lastColumn="0" w:noHBand="0" w:noVBand="1"/>
      </w:tblPr>
      <w:tblGrid>
        <w:gridCol w:w="2666"/>
        <w:gridCol w:w="3268"/>
        <w:gridCol w:w="1432"/>
        <w:gridCol w:w="1843"/>
      </w:tblGrid>
      <w:tr w:rsidR="00E2616B" w14:paraId="6FD53084" w14:textId="77777777" w:rsidTr="00E2616B">
        <w:tc>
          <w:tcPr>
            <w:tcW w:w="2666" w:type="dxa"/>
          </w:tcPr>
          <w:p w14:paraId="0842C221" w14:textId="77777777" w:rsidR="00E2616B" w:rsidRDefault="00E2616B" w:rsidP="0007541C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Tjänster/produkter</w:t>
            </w:r>
          </w:p>
        </w:tc>
        <w:tc>
          <w:tcPr>
            <w:tcW w:w="3268" w:type="dxa"/>
          </w:tcPr>
          <w:p w14:paraId="041E1F51" w14:textId="77777777" w:rsidR="00E2616B" w:rsidRDefault="00E2616B" w:rsidP="0007541C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Identifierade risker/ tillvägagångssätt i byråns tjänster</w:t>
            </w:r>
          </w:p>
        </w:tc>
        <w:tc>
          <w:tcPr>
            <w:tcW w:w="1432" w:type="dxa"/>
          </w:tcPr>
          <w:p w14:paraId="12A42A2A" w14:textId="77777777" w:rsidR="00E2616B" w:rsidRDefault="00E2616B" w:rsidP="0007541C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 xml:space="preserve">Identifierad sårbarhet </w:t>
            </w:r>
          </w:p>
        </w:tc>
        <w:tc>
          <w:tcPr>
            <w:tcW w:w="1843" w:type="dxa"/>
          </w:tcPr>
          <w:p w14:paraId="3EF24887" w14:textId="77777777" w:rsidR="00E2616B" w:rsidRDefault="00E2616B" w:rsidP="0007541C">
            <w:pPr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 xml:space="preserve">Risknivå </w:t>
            </w:r>
          </w:p>
        </w:tc>
      </w:tr>
      <w:tr w:rsidR="00E2616B" w14:paraId="1B7A7AE0" w14:textId="77777777" w:rsidTr="00E2616B">
        <w:tc>
          <w:tcPr>
            <w:tcW w:w="2666" w:type="dxa"/>
          </w:tcPr>
          <w:p w14:paraId="7992A70E" w14:textId="77777777" w:rsidR="00E2616B" w:rsidRDefault="00E2616B" w:rsidP="0007541C">
            <w:pPr>
              <w:rPr>
                <w:color w:val="FF0000"/>
              </w:rPr>
            </w:pPr>
            <w:r>
              <w:rPr>
                <w:color w:val="FF0000"/>
              </w:rPr>
              <w:t xml:space="preserve">Ange tjänsten </w:t>
            </w:r>
          </w:p>
          <w:p w14:paraId="0169493C" w14:textId="77777777" w:rsidR="00E42EA0" w:rsidRPr="00E42EA0" w:rsidRDefault="00E42EA0" w:rsidP="00E42EA0"/>
          <w:p w14:paraId="78214959" w14:textId="77777777" w:rsidR="00E42EA0" w:rsidRPr="00E42EA0" w:rsidRDefault="00E42EA0" w:rsidP="00E42EA0"/>
          <w:p w14:paraId="397ADD23" w14:textId="77777777" w:rsidR="00E42EA0" w:rsidRPr="00E42EA0" w:rsidRDefault="00E42EA0" w:rsidP="00E42EA0"/>
          <w:p w14:paraId="58448902" w14:textId="77777777" w:rsidR="00E42EA0" w:rsidRDefault="00E42EA0" w:rsidP="00E42EA0">
            <w:pPr>
              <w:rPr>
                <w:color w:val="FF0000"/>
              </w:rPr>
            </w:pPr>
          </w:p>
          <w:p w14:paraId="03C0A5FA" w14:textId="77777777" w:rsidR="00E42EA0" w:rsidRPr="00E42EA0" w:rsidRDefault="00E42EA0" w:rsidP="00E42EA0"/>
          <w:p w14:paraId="60B3311C" w14:textId="77777777" w:rsidR="00E42EA0" w:rsidRPr="00E42EA0" w:rsidRDefault="00E42EA0" w:rsidP="00E42EA0"/>
        </w:tc>
        <w:tc>
          <w:tcPr>
            <w:tcW w:w="3268" w:type="dxa"/>
          </w:tcPr>
          <w:p w14:paraId="556FF46F" w14:textId="77777777" w:rsidR="00E2616B" w:rsidRPr="00325571" w:rsidRDefault="00E2616B" w:rsidP="0007541C">
            <w:pPr>
              <w:rPr>
                <w:color w:val="595959" w:themeColor="text1" w:themeTint="A6"/>
              </w:rPr>
            </w:pPr>
            <w:r>
              <w:rPr>
                <w:rFonts w:ascii="Calibri" w:hAnsi="Calibri" w:cs="Calibri"/>
                <w:color w:val="FF0000"/>
              </w:rPr>
              <w:t>Ange</w:t>
            </w:r>
            <w:r w:rsidRPr="00325571">
              <w:rPr>
                <w:rFonts w:ascii="Calibri" w:hAnsi="Calibri" w:cs="Calibri"/>
                <w:color w:val="FF0000"/>
              </w:rPr>
              <w:t xml:space="preserve"> </w:t>
            </w:r>
            <w:r>
              <w:rPr>
                <w:rFonts w:ascii="Calibri" w:hAnsi="Calibri" w:cs="Calibri"/>
                <w:color w:val="FF0000"/>
              </w:rPr>
              <w:t xml:space="preserve">de </w:t>
            </w:r>
            <w:r w:rsidRPr="00325571">
              <w:rPr>
                <w:rFonts w:ascii="Calibri" w:hAnsi="Calibri" w:cs="Calibri"/>
                <w:color w:val="FF0000"/>
              </w:rPr>
              <w:t>risker som</w:t>
            </w:r>
            <w:r>
              <w:rPr>
                <w:rFonts w:ascii="Calibri" w:hAnsi="Calibri" w:cs="Calibri"/>
                <w:color w:val="FF0000"/>
              </w:rPr>
              <w:t xml:space="preserve"> har</w:t>
            </w:r>
            <w:r w:rsidRPr="00325571">
              <w:rPr>
                <w:rFonts w:ascii="Calibri" w:hAnsi="Calibri" w:cs="Calibri"/>
                <w:color w:val="FF0000"/>
              </w:rPr>
              <w:t xml:space="preserve"> identifierats </w:t>
            </w:r>
          </w:p>
        </w:tc>
        <w:tc>
          <w:tcPr>
            <w:tcW w:w="1432" w:type="dxa"/>
          </w:tcPr>
          <w:p w14:paraId="43012A6E" w14:textId="77777777" w:rsidR="00E2616B" w:rsidRPr="00325571" w:rsidRDefault="00E2616B" w:rsidP="0007541C">
            <w:pPr>
              <w:rPr>
                <w:color w:val="FF0000"/>
              </w:rPr>
            </w:pPr>
            <w:r w:rsidRPr="00F404D0">
              <w:rPr>
                <w:rFonts w:ascii="Calibri" w:hAnsi="Calibri" w:cs="Calibri"/>
                <w:color w:val="FF0000"/>
              </w:rPr>
              <w:t>Beskriv vilka egenskaper i tjänsten som gör den sårbar</w:t>
            </w:r>
          </w:p>
        </w:tc>
        <w:tc>
          <w:tcPr>
            <w:tcW w:w="1843" w:type="dxa"/>
          </w:tcPr>
          <w:p w14:paraId="1EC58B37" w14:textId="77777777" w:rsidR="00E2616B" w:rsidRDefault="00E2616B" w:rsidP="0007541C">
            <w:pPr>
              <w:rPr>
                <w:color w:val="595959" w:themeColor="text1" w:themeTint="A6"/>
              </w:rPr>
            </w:pPr>
            <w:r>
              <w:rPr>
                <w:color w:val="FF0000"/>
              </w:rPr>
              <w:t xml:space="preserve">Ange den </w:t>
            </w:r>
            <w:r w:rsidRPr="00325571">
              <w:rPr>
                <w:color w:val="FF0000"/>
              </w:rPr>
              <w:t xml:space="preserve">risknivå </w:t>
            </w:r>
            <w:r>
              <w:rPr>
                <w:color w:val="FF0000"/>
              </w:rPr>
              <w:t>tjänsten åsätts</w:t>
            </w:r>
            <w:r w:rsidRPr="00325571">
              <w:rPr>
                <w:color w:val="FF0000"/>
              </w:rPr>
              <w:t xml:space="preserve">. </w:t>
            </w:r>
            <w:r>
              <w:rPr>
                <w:color w:val="FF0000"/>
              </w:rPr>
              <w:t>Låg/</w:t>
            </w:r>
            <w:r w:rsidRPr="00325571">
              <w:rPr>
                <w:color w:val="FF0000"/>
              </w:rPr>
              <w:t>Normal</w:t>
            </w:r>
            <w:r>
              <w:rPr>
                <w:color w:val="FF0000"/>
              </w:rPr>
              <w:t>/H</w:t>
            </w:r>
            <w:r w:rsidRPr="00325571">
              <w:rPr>
                <w:color w:val="FF0000"/>
              </w:rPr>
              <w:t>ög.</w:t>
            </w:r>
          </w:p>
        </w:tc>
      </w:tr>
      <w:tr w:rsidR="00E2616B" w14:paraId="2C585178" w14:textId="77777777" w:rsidTr="00E2616B">
        <w:tc>
          <w:tcPr>
            <w:tcW w:w="2666" w:type="dxa"/>
          </w:tcPr>
          <w:p w14:paraId="44C89833" w14:textId="77777777" w:rsidR="00E2616B" w:rsidRPr="00380DC6" w:rsidRDefault="00E2616B" w:rsidP="0007541C">
            <w:pPr>
              <w:rPr>
                <w:color w:val="FF0000"/>
              </w:rPr>
            </w:pPr>
            <w:r>
              <w:rPr>
                <w:color w:val="FF0000"/>
              </w:rPr>
              <w:lastRenderedPageBreak/>
              <w:t xml:space="preserve">Ange tjänsten </w:t>
            </w:r>
          </w:p>
        </w:tc>
        <w:tc>
          <w:tcPr>
            <w:tcW w:w="3268" w:type="dxa"/>
          </w:tcPr>
          <w:p w14:paraId="5E83B88A" w14:textId="77777777" w:rsidR="00E2616B" w:rsidRPr="00325571" w:rsidRDefault="00E2616B" w:rsidP="0007541C">
            <w:pPr>
              <w:rPr>
                <w:rFonts w:ascii="Calibri" w:hAnsi="Calibri" w:cs="Calibri"/>
                <w:color w:val="595959"/>
              </w:rPr>
            </w:pPr>
            <w:r>
              <w:rPr>
                <w:rFonts w:ascii="Calibri" w:hAnsi="Calibri" w:cs="Calibri"/>
                <w:color w:val="FF0000"/>
              </w:rPr>
              <w:t>Ange</w:t>
            </w:r>
            <w:r w:rsidRPr="00325571">
              <w:rPr>
                <w:rFonts w:ascii="Calibri" w:hAnsi="Calibri" w:cs="Calibri"/>
                <w:color w:val="FF0000"/>
              </w:rPr>
              <w:t xml:space="preserve"> </w:t>
            </w:r>
            <w:r>
              <w:rPr>
                <w:rFonts w:ascii="Calibri" w:hAnsi="Calibri" w:cs="Calibri"/>
                <w:color w:val="FF0000"/>
              </w:rPr>
              <w:t xml:space="preserve">de </w:t>
            </w:r>
            <w:r w:rsidRPr="00325571">
              <w:rPr>
                <w:rFonts w:ascii="Calibri" w:hAnsi="Calibri" w:cs="Calibri"/>
                <w:color w:val="FF0000"/>
              </w:rPr>
              <w:t>risker som</w:t>
            </w:r>
            <w:r>
              <w:rPr>
                <w:rFonts w:ascii="Calibri" w:hAnsi="Calibri" w:cs="Calibri"/>
                <w:color w:val="FF0000"/>
              </w:rPr>
              <w:t xml:space="preserve"> har</w:t>
            </w:r>
            <w:r w:rsidRPr="00325571">
              <w:rPr>
                <w:rFonts w:ascii="Calibri" w:hAnsi="Calibri" w:cs="Calibri"/>
                <w:color w:val="FF0000"/>
              </w:rPr>
              <w:t xml:space="preserve"> identifierats </w:t>
            </w:r>
          </w:p>
        </w:tc>
        <w:tc>
          <w:tcPr>
            <w:tcW w:w="1432" w:type="dxa"/>
          </w:tcPr>
          <w:p w14:paraId="7E4B6211" w14:textId="77777777" w:rsidR="00E2616B" w:rsidRPr="00325571" w:rsidRDefault="00E2616B" w:rsidP="0007541C">
            <w:pPr>
              <w:rPr>
                <w:color w:val="FF0000"/>
              </w:rPr>
            </w:pPr>
            <w:r w:rsidRPr="00F404D0">
              <w:rPr>
                <w:rFonts w:ascii="Calibri" w:hAnsi="Calibri" w:cs="Calibri"/>
                <w:color w:val="FF0000"/>
              </w:rPr>
              <w:t>Beskriv vilka egenskaper i tjänsten som gör den sårbar</w:t>
            </w:r>
          </w:p>
        </w:tc>
        <w:tc>
          <w:tcPr>
            <w:tcW w:w="1843" w:type="dxa"/>
          </w:tcPr>
          <w:p w14:paraId="2CFE2182" w14:textId="77777777" w:rsidR="00E2616B" w:rsidRPr="00325571" w:rsidRDefault="00E2616B" w:rsidP="0007541C">
            <w:pPr>
              <w:rPr>
                <w:color w:val="FF0000"/>
              </w:rPr>
            </w:pPr>
            <w:r>
              <w:rPr>
                <w:color w:val="FF0000"/>
              </w:rPr>
              <w:t xml:space="preserve">Ange den </w:t>
            </w:r>
            <w:r w:rsidRPr="00325571">
              <w:rPr>
                <w:color w:val="FF0000"/>
              </w:rPr>
              <w:t xml:space="preserve">risknivå </w:t>
            </w:r>
            <w:r>
              <w:rPr>
                <w:color w:val="FF0000"/>
              </w:rPr>
              <w:t>tjänsten åsätts</w:t>
            </w:r>
            <w:r w:rsidRPr="00325571">
              <w:rPr>
                <w:color w:val="FF0000"/>
              </w:rPr>
              <w:t xml:space="preserve">. </w:t>
            </w:r>
            <w:r>
              <w:rPr>
                <w:color w:val="FF0000"/>
              </w:rPr>
              <w:t>Låg/</w:t>
            </w:r>
            <w:r w:rsidRPr="00325571">
              <w:rPr>
                <w:color w:val="FF0000"/>
              </w:rPr>
              <w:t>Normal</w:t>
            </w:r>
            <w:r>
              <w:rPr>
                <w:color w:val="FF0000"/>
              </w:rPr>
              <w:t>/H</w:t>
            </w:r>
            <w:r w:rsidRPr="00325571">
              <w:rPr>
                <w:color w:val="FF0000"/>
              </w:rPr>
              <w:t>ög</w:t>
            </w:r>
          </w:p>
        </w:tc>
      </w:tr>
    </w:tbl>
    <w:p w14:paraId="5AF42FB7" w14:textId="77777777" w:rsidR="006B4289" w:rsidRDefault="006B4289" w:rsidP="005330A3">
      <w:pPr>
        <w:pStyle w:val="Sidhuvud"/>
        <w:tabs>
          <w:tab w:val="clear" w:pos="4536"/>
          <w:tab w:val="clear" w:pos="9072"/>
        </w:tabs>
        <w:spacing w:after="160" w:line="259" w:lineRule="auto"/>
      </w:pPr>
    </w:p>
    <w:p w14:paraId="6746DE67" w14:textId="53FD4EC8" w:rsidR="00305980" w:rsidRPr="009F5C12" w:rsidRDefault="006B4289" w:rsidP="00305980">
      <w:pPr>
        <w:pStyle w:val="Formatmall1"/>
      </w:pPr>
      <w:bookmarkStart w:id="31" w:name="_Toc108167027"/>
      <w:bookmarkStart w:id="32" w:name="_Toc118980313"/>
      <w:r w:rsidRPr="00C93543">
        <w:t xml:space="preserve">Analys av </w:t>
      </w:r>
      <w:bookmarkEnd w:id="31"/>
      <w:bookmarkEnd w:id="32"/>
      <w:r w:rsidR="00305980">
        <w:t>riskfaktorer (kunder,</w:t>
      </w:r>
      <w:r w:rsidR="00F2314E">
        <w:t xml:space="preserve"> </w:t>
      </w:r>
      <w:r w:rsidR="00305980">
        <w:t>distributionskanaler, geografi) i kundens verksamhet med utgångspunkt i byråns allmänna riskbedömning</w:t>
      </w:r>
    </w:p>
    <w:sdt>
      <w:sdtPr>
        <w:rPr>
          <w:color w:val="595959" w:themeColor="text1" w:themeTint="A6"/>
        </w:rPr>
        <w:id w:val="-1323579178"/>
        <w:placeholder>
          <w:docPart w:val="9180092E963C44F3B37BEB6B6486A2FC"/>
        </w:placeholder>
        <w:showingPlcHdr/>
      </w:sdtPr>
      <w:sdtContent>
        <w:p w14:paraId="3866E29D" w14:textId="77777777" w:rsidR="006B4289" w:rsidRDefault="006B4289" w:rsidP="006B4289">
          <w:pPr>
            <w:rPr>
              <w:color w:val="595959" w:themeColor="text1" w:themeTint="A6"/>
            </w:rPr>
          </w:pPr>
          <w:r w:rsidRPr="002674E6">
            <w:rPr>
              <w:rStyle w:val="Platshllartext"/>
              <w:color w:val="FF0000"/>
            </w:rPr>
            <w:t xml:space="preserve">Skriv </w:t>
          </w:r>
          <w:r>
            <w:rPr>
              <w:rStyle w:val="Platshllartext"/>
              <w:color w:val="FF0000"/>
            </w:rPr>
            <w:t>egen text</w:t>
          </w:r>
        </w:p>
      </w:sdtContent>
    </w:sdt>
    <w:p w14:paraId="43B8AFDB" w14:textId="38EFD35B" w:rsidR="006B4289" w:rsidRDefault="006B4289"/>
    <w:p w14:paraId="019FF494" w14:textId="180575E3" w:rsidR="007E78C3" w:rsidRPr="00C93543" w:rsidRDefault="007E78C3" w:rsidP="00C93543">
      <w:pPr>
        <w:pStyle w:val="Formatmall1"/>
      </w:pPr>
      <w:bookmarkStart w:id="33" w:name="_Toc118980314"/>
      <w:bookmarkStart w:id="34" w:name="_Toc108167032"/>
      <w:r w:rsidRPr="00C93543">
        <w:t xml:space="preserve">Övriga </w:t>
      </w:r>
      <w:bookmarkStart w:id="35" w:name="_Hlk113869081"/>
      <w:r w:rsidR="00BA6029">
        <w:t xml:space="preserve">verksamhetsspecifika </w:t>
      </w:r>
      <w:r w:rsidRPr="00C93543">
        <w:t>risker</w:t>
      </w:r>
      <w:r w:rsidR="0002187E">
        <w:t xml:space="preserve"> utifrån </w:t>
      </w:r>
      <w:r w:rsidR="00BA6029">
        <w:t>kännedom om kunden</w:t>
      </w:r>
      <w:bookmarkEnd w:id="33"/>
      <w:bookmarkEnd w:id="35"/>
    </w:p>
    <w:sdt>
      <w:sdtPr>
        <w:rPr>
          <w:color w:val="595959" w:themeColor="text1" w:themeTint="A6"/>
        </w:rPr>
        <w:id w:val="-744722279"/>
        <w:placeholder>
          <w:docPart w:val="11B1B8CC24184C46B7FB8AB2EE690F8B"/>
        </w:placeholder>
      </w:sdtPr>
      <w:sdtContent>
        <w:p w14:paraId="707677AD" w14:textId="4004A7DD" w:rsidR="007E78C3" w:rsidRDefault="007E78C3" w:rsidP="007E78C3">
          <w:pPr>
            <w:rPr>
              <w:color w:val="595959" w:themeColor="text1" w:themeTint="A6"/>
            </w:rPr>
          </w:pPr>
          <w:r w:rsidRPr="002674E6">
            <w:rPr>
              <w:rStyle w:val="Platshllartext"/>
              <w:color w:val="FF0000"/>
            </w:rPr>
            <w:t xml:space="preserve">Skriv </w:t>
          </w:r>
          <w:r>
            <w:rPr>
              <w:rStyle w:val="Platshllartext"/>
              <w:color w:val="FF0000"/>
            </w:rPr>
            <w:t>egen text</w:t>
          </w:r>
        </w:p>
      </w:sdtContent>
    </w:sdt>
    <w:p w14:paraId="0DA89232" w14:textId="77777777" w:rsidR="00B3411D" w:rsidRDefault="00B3411D" w:rsidP="007E78C3">
      <w:pPr>
        <w:rPr>
          <w:color w:val="595959" w:themeColor="text1" w:themeTint="A6"/>
        </w:rPr>
      </w:pPr>
    </w:p>
    <w:p w14:paraId="42FC0D39" w14:textId="77777777" w:rsidR="00E83C14" w:rsidRPr="009F5C12" w:rsidRDefault="00E83C14" w:rsidP="00E83C14">
      <w:pPr>
        <w:pStyle w:val="Formatmall1"/>
      </w:pPr>
      <w:bookmarkStart w:id="36" w:name="_Toc108167130"/>
      <w:bookmarkEnd w:id="34"/>
      <w:r w:rsidRPr="009F5C12">
        <w:t>Sammanvägd bedömning av verksamhetens risk att utnyttjas för penningtvätt och finansiering av terrorism</w:t>
      </w:r>
      <w:bookmarkEnd w:id="36"/>
      <w:r w:rsidRPr="009F5C12">
        <w:t xml:space="preserve"> </w:t>
      </w:r>
    </w:p>
    <w:p w14:paraId="1ABCE8AF" w14:textId="6F2FF369" w:rsidR="006B4289" w:rsidRDefault="006B4289" w:rsidP="006B4289">
      <w:pPr>
        <w:rPr>
          <w:color w:val="595959" w:themeColor="text1" w:themeTint="A6"/>
        </w:rPr>
      </w:pPr>
      <w:r>
        <w:rPr>
          <w:color w:val="595959" w:themeColor="text1" w:themeTint="A6"/>
        </w:rPr>
        <w:t>Med utgångspunkt i</w:t>
      </w:r>
      <w:r w:rsidRPr="003D3E19">
        <w:rPr>
          <w:color w:val="595959" w:themeColor="text1" w:themeTint="A6"/>
        </w:rPr>
        <w:t xml:space="preserve"> </w:t>
      </w:r>
      <w:r>
        <w:rPr>
          <w:color w:val="595959" w:themeColor="text1" w:themeTint="A6"/>
        </w:rPr>
        <w:t>ovan genomförda</w:t>
      </w:r>
      <w:r w:rsidRPr="003D3E19">
        <w:rPr>
          <w:color w:val="595959" w:themeColor="text1" w:themeTint="A6"/>
        </w:rPr>
        <w:t xml:space="preserve"> </w:t>
      </w:r>
      <w:r>
        <w:rPr>
          <w:color w:val="595959" w:themeColor="text1" w:themeTint="A6"/>
        </w:rPr>
        <w:t>riskanalyser</w:t>
      </w:r>
      <w:r w:rsidRPr="003D3E19">
        <w:rPr>
          <w:color w:val="595959" w:themeColor="text1" w:themeTint="A6"/>
        </w:rPr>
        <w:t xml:space="preserve"> </w:t>
      </w:r>
      <w:r>
        <w:rPr>
          <w:color w:val="595959" w:themeColor="text1" w:themeTint="A6"/>
        </w:rPr>
        <w:t>är vår</w:t>
      </w:r>
      <w:r w:rsidRPr="003D3E19">
        <w:rPr>
          <w:color w:val="595959" w:themeColor="text1" w:themeTint="A6"/>
        </w:rPr>
        <w:t xml:space="preserve"> sammanväg</w:t>
      </w:r>
      <w:r>
        <w:rPr>
          <w:color w:val="595959" w:themeColor="text1" w:themeTint="A6"/>
        </w:rPr>
        <w:t>da</w:t>
      </w:r>
      <w:r w:rsidRPr="003D3E19">
        <w:rPr>
          <w:color w:val="595959" w:themeColor="text1" w:themeTint="A6"/>
        </w:rPr>
        <w:t xml:space="preserve"> bedömning att </w:t>
      </w:r>
      <w:r w:rsidR="00555F26">
        <w:rPr>
          <w:color w:val="595959" w:themeColor="text1" w:themeTint="A6"/>
        </w:rPr>
        <w:t xml:space="preserve">kundens </w:t>
      </w:r>
      <w:r w:rsidRPr="003D3E19">
        <w:rPr>
          <w:color w:val="595959" w:themeColor="text1" w:themeTint="A6"/>
        </w:rPr>
        <w:t>verksamhet, i e</w:t>
      </w:r>
      <w:r>
        <w:rPr>
          <w:color w:val="595959" w:themeColor="text1" w:themeTint="A6"/>
        </w:rPr>
        <w:t>tt</w:t>
      </w:r>
      <w:r w:rsidRPr="003D3E19">
        <w:rPr>
          <w:color w:val="595959" w:themeColor="text1" w:themeTint="A6"/>
        </w:rPr>
        <w:t xml:space="preserve"> helhets</w:t>
      </w:r>
      <w:r>
        <w:rPr>
          <w:color w:val="595959" w:themeColor="text1" w:themeTint="A6"/>
        </w:rPr>
        <w:t>perspektiv</w:t>
      </w:r>
      <w:r w:rsidRPr="003D3E19">
        <w:rPr>
          <w:color w:val="595959" w:themeColor="text1" w:themeTint="A6"/>
        </w:rPr>
        <w:t>, är förknippad med</w:t>
      </w:r>
      <w:r>
        <w:t xml:space="preserve"> </w:t>
      </w:r>
      <w:sdt>
        <w:sdtPr>
          <w:rPr>
            <w:color w:val="595959" w:themeColor="text1" w:themeTint="A6"/>
          </w:rPr>
          <w:id w:val="-1580360754"/>
          <w:placeholder>
            <w:docPart w:val="488F9BF1AD024169A246CE9469DA2714"/>
          </w:placeholder>
          <w:showingPlcHdr/>
        </w:sdtPr>
        <w:sdtContent>
          <w:r>
            <w:rPr>
              <w:rStyle w:val="Platshllartext"/>
              <w:color w:val="FF0000"/>
            </w:rPr>
            <w:t>Ange</w:t>
          </w:r>
          <w:r w:rsidRPr="002674E6">
            <w:rPr>
              <w:rStyle w:val="Platshllartext"/>
              <w:color w:val="FF0000"/>
            </w:rPr>
            <w:t xml:space="preserve"> </w:t>
          </w:r>
          <w:r>
            <w:rPr>
              <w:rStyle w:val="Platshllartext"/>
              <w:color w:val="FF0000"/>
            </w:rPr>
            <w:t>låg/</w:t>
          </w:r>
          <w:r w:rsidRPr="002674E6">
            <w:rPr>
              <w:rStyle w:val="Platshllartext"/>
              <w:color w:val="FF0000"/>
            </w:rPr>
            <w:t>normal</w:t>
          </w:r>
          <w:r>
            <w:rPr>
              <w:rStyle w:val="Platshllartext"/>
              <w:color w:val="FF0000"/>
            </w:rPr>
            <w:t>/</w:t>
          </w:r>
          <w:r w:rsidRPr="002674E6">
            <w:rPr>
              <w:rStyle w:val="Platshllartext"/>
              <w:color w:val="FF0000"/>
            </w:rPr>
            <w:t>hög</w:t>
          </w:r>
        </w:sdtContent>
      </w:sdt>
      <w:r>
        <w:rPr>
          <w:color w:val="595959" w:themeColor="text1" w:themeTint="A6"/>
        </w:rPr>
        <w:t xml:space="preserve"> </w:t>
      </w:r>
      <w:r w:rsidRPr="005A7B0F">
        <w:rPr>
          <w:color w:val="595959" w:themeColor="text1" w:themeTint="A6"/>
        </w:rPr>
        <w:t>risk</w:t>
      </w:r>
      <w:r>
        <w:rPr>
          <w:color w:val="595959" w:themeColor="text1" w:themeTint="A6"/>
        </w:rPr>
        <w:t xml:space="preserve"> att utnyttjas för penningtvätt och finansiering av terrorism.</w:t>
      </w:r>
      <w:r w:rsidR="00967F13">
        <w:rPr>
          <w:color w:val="595959" w:themeColor="text1" w:themeTint="A6"/>
        </w:rPr>
        <w:t xml:space="preserve"> </w:t>
      </w:r>
    </w:p>
    <w:sdt>
      <w:sdtPr>
        <w:rPr>
          <w:color w:val="595959" w:themeColor="text1" w:themeTint="A6"/>
        </w:rPr>
        <w:id w:val="-266382816"/>
        <w:placeholder>
          <w:docPart w:val="17C0FFF854B3472395FBEF3907F5B704"/>
        </w:placeholder>
        <w:showingPlcHdr/>
      </w:sdtPr>
      <w:sdtContent>
        <w:p w14:paraId="29A7CFF5" w14:textId="77777777" w:rsidR="00FC5269" w:rsidRDefault="006B4289" w:rsidP="006B4289">
          <w:pPr>
            <w:rPr>
              <w:color w:val="595959" w:themeColor="text1" w:themeTint="A6"/>
            </w:rPr>
          </w:pPr>
          <w:r w:rsidRPr="00320531">
            <w:rPr>
              <w:rStyle w:val="Platshllartext"/>
              <w:color w:val="FF0000"/>
            </w:rPr>
            <w:t>Motivera risknivån här</w:t>
          </w:r>
        </w:p>
      </w:sdtContent>
    </w:sdt>
    <w:p w14:paraId="1A42A3CD" w14:textId="63EA9D66" w:rsidR="008B6B70" w:rsidRDefault="005E0DD3" w:rsidP="00046EB4">
      <w:pPr>
        <w:rPr>
          <w:color w:val="595959" w:themeColor="text1" w:themeTint="A6"/>
        </w:rPr>
      </w:pPr>
      <w:r>
        <w:rPr>
          <w:color w:val="595959" w:themeColor="text1" w:themeTint="A6"/>
        </w:rPr>
        <w:t>Vi följer kundens be</w:t>
      </w:r>
      <w:r w:rsidR="0053574C">
        <w:rPr>
          <w:color w:val="595959" w:themeColor="text1" w:themeTint="A6"/>
        </w:rPr>
        <w:t>teende löpande och agerar på avvikelser.</w:t>
      </w:r>
    </w:p>
    <w:p w14:paraId="3AA53A6E" w14:textId="77777777" w:rsidR="00B3411D" w:rsidRDefault="00B3411D" w:rsidP="00046EB4">
      <w:pPr>
        <w:rPr>
          <w:color w:val="595959" w:themeColor="text1" w:themeTint="A6"/>
        </w:rPr>
      </w:pPr>
    </w:p>
    <w:p w14:paraId="48049D05" w14:textId="0A843946" w:rsidR="00B94893" w:rsidRDefault="005E2889" w:rsidP="00732892">
      <w:pPr>
        <w:pStyle w:val="Formatmall1"/>
      </w:pPr>
      <w:bookmarkStart w:id="37" w:name="_Toc118980316"/>
      <w:r>
        <w:t>Skärpta</w:t>
      </w:r>
      <w:r w:rsidR="00A46C04">
        <w:t xml:space="preserve"> åtgärder </w:t>
      </w:r>
      <w:r>
        <w:t>vid hög risk</w:t>
      </w:r>
      <w:bookmarkEnd w:id="37"/>
      <w:r w:rsidR="00037339">
        <w:t xml:space="preserve"> </w:t>
      </w:r>
    </w:p>
    <w:sdt>
      <w:sdtPr>
        <w:rPr>
          <w:color w:val="595959" w:themeColor="text1" w:themeTint="A6"/>
        </w:rPr>
        <w:id w:val="83047051"/>
        <w:placeholder>
          <w:docPart w:val="DD7C477696F642F0B04A2642979D7486"/>
        </w:placeholder>
      </w:sdtPr>
      <w:sdtEndPr>
        <w:rPr>
          <w:color w:val="FF0000"/>
        </w:rPr>
      </w:sdtEndPr>
      <w:sdtContent>
        <w:sdt>
          <w:sdtPr>
            <w:rPr>
              <w:color w:val="595959" w:themeColor="text1" w:themeTint="A6"/>
            </w:rPr>
            <w:id w:val="1192797720"/>
            <w:placeholder>
              <w:docPart w:val="9C6C8817F336445CB36DD1D17B8B7985"/>
            </w:placeholder>
          </w:sdtPr>
          <w:sdtEndPr>
            <w:rPr>
              <w:color w:val="FF0000"/>
            </w:rPr>
          </w:sdtEndPr>
          <w:sdtContent>
            <w:p w14:paraId="7F2FE2A4" w14:textId="508C95D0" w:rsidR="005E2889" w:rsidRDefault="005E2889" w:rsidP="005E2889">
              <w:pPr>
                <w:rPr>
                  <w:color w:val="595959" w:themeColor="text1" w:themeTint="A6"/>
                </w:rPr>
              </w:pPr>
              <w:r w:rsidRPr="00525CC0">
                <w:rPr>
                  <w:color w:val="FF0000"/>
                </w:rPr>
                <w:t>B</w:t>
              </w:r>
              <w:r w:rsidRPr="00132A40">
                <w:rPr>
                  <w:color w:val="FF0000"/>
                </w:rPr>
                <w:t xml:space="preserve">eskriv </w:t>
              </w:r>
              <w:r>
                <w:rPr>
                  <w:color w:val="FF0000"/>
                </w:rPr>
                <w:t>vilka</w:t>
              </w:r>
              <w:r w:rsidRPr="00132A40">
                <w:rPr>
                  <w:color w:val="FF0000"/>
                </w:rPr>
                <w:t xml:space="preserve"> skärpta åtgärder som vidtas för kunden</w:t>
              </w:r>
              <w:r w:rsidR="00037339">
                <w:rPr>
                  <w:color w:val="FF0000"/>
                </w:rPr>
                <w:t xml:space="preserve"> i de delar risken är hög</w:t>
              </w:r>
              <w:r w:rsidRPr="00132A40">
                <w:rPr>
                  <w:color w:val="FF0000"/>
                </w:rPr>
                <w:t>.</w:t>
              </w:r>
            </w:p>
          </w:sdtContent>
        </w:sdt>
      </w:sdtContent>
    </w:sdt>
    <w:p w14:paraId="01DFBBAF" w14:textId="77777777" w:rsidR="005E2889" w:rsidRDefault="005E2889" w:rsidP="005E2889">
      <w:pPr>
        <w:rPr>
          <w:color w:val="595959" w:themeColor="text1" w:themeTint="A6"/>
        </w:rPr>
      </w:pPr>
    </w:p>
    <w:p w14:paraId="3EE77175" w14:textId="77777777" w:rsidR="00CB093A" w:rsidRPr="00BD162A" w:rsidRDefault="00CB093A" w:rsidP="0019748B"/>
    <w:sectPr w:rsidR="00CB093A" w:rsidRPr="00BD162A" w:rsidSect="00FF22F6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D0236" w14:textId="77777777" w:rsidR="00376848" w:rsidRDefault="00376848" w:rsidP="004053B8">
      <w:pPr>
        <w:spacing w:after="0" w:line="240" w:lineRule="auto"/>
      </w:pPr>
      <w:r>
        <w:separator/>
      </w:r>
    </w:p>
  </w:endnote>
  <w:endnote w:type="continuationSeparator" w:id="0">
    <w:p w14:paraId="7EB9C500" w14:textId="77777777" w:rsidR="00376848" w:rsidRDefault="00376848" w:rsidP="00405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8636285"/>
      <w:docPartObj>
        <w:docPartGallery w:val="Page Numbers (Top of Page)"/>
        <w:docPartUnique/>
      </w:docPartObj>
    </w:sdtPr>
    <w:sdtContent>
      <w:p w14:paraId="2E197261" w14:textId="3013635A" w:rsidR="007038C2" w:rsidRDefault="00E42EA0" w:rsidP="007038C2">
        <w:pPr>
          <w:pStyle w:val="Sidfot"/>
        </w:pPr>
        <w:r w:rsidRPr="0097212A">
          <w:rPr>
            <w:sz w:val="18"/>
            <w:szCs w:val="18"/>
          </w:rPr>
          <w:t>©</w:t>
        </w:r>
        <w:r w:rsidR="007038C2" w:rsidRPr="00351DC3">
          <w:rPr>
            <w:sz w:val="18"/>
            <w:szCs w:val="18"/>
          </w:rPr>
          <w:t>Srf konsulterna - version 202</w:t>
        </w:r>
        <w:r w:rsidR="007038C2">
          <w:rPr>
            <w:sz w:val="18"/>
            <w:szCs w:val="18"/>
          </w:rPr>
          <w:t>3</w:t>
        </w:r>
        <w:r w:rsidR="007038C2" w:rsidRPr="00351DC3">
          <w:rPr>
            <w:sz w:val="18"/>
            <w:szCs w:val="18"/>
          </w:rPr>
          <w:t>.1</w:t>
        </w:r>
        <w:r w:rsidR="007038C2">
          <w:rPr>
            <w:sz w:val="18"/>
            <w:szCs w:val="18"/>
          </w:rPr>
          <w:tab/>
        </w:r>
        <w:r w:rsidR="007038C2">
          <w:rPr>
            <w:sz w:val="18"/>
            <w:szCs w:val="18"/>
          </w:rPr>
          <w:tab/>
        </w:r>
        <w:r w:rsidR="007038C2" w:rsidRPr="00191C80">
          <w:rPr>
            <w:sz w:val="18"/>
            <w:szCs w:val="18"/>
          </w:rPr>
          <w:t xml:space="preserve">Sida </w:t>
        </w:r>
        <w:r w:rsidR="007038C2" w:rsidRPr="00191C80">
          <w:rPr>
            <w:b/>
            <w:bCs/>
            <w:sz w:val="18"/>
            <w:szCs w:val="18"/>
          </w:rPr>
          <w:fldChar w:fldCharType="begin"/>
        </w:r>
        <w:r w:rsidR="007038C2" w:rsidRPr="00191C80">
          <w:rPr>
            <w:b/>
            <w:bCs/>
            <w:sz w:val="18"/>
            <w:szCs w:val="18"/>
          </w:rPr>
          <w:instrText>PAGE  \* Arabic  \* MERGEFORMAT</w:instrText>
        </w:r>
        <w:r w:rsidR="007038C2" w:rsidRPr="00191C80">
          <w:rPr>
            <w:b/>
            <w:bCs/>
            <w:sz w:val="18"/>
            <w:szCs w:val="18"/>
          </w:rPr>
          <w:fldChar w:fldCharType="separate"/>
        </w:r>
        <w:r w:rsidR="007038C2">
          <w:rPr>
            <w:b/>
            <w:bCs/>
            <w:sz w:val="18"/>
            <w:szCs w:val="18"/>
          </w:rPr>
          <w:t>2</w:t>
        </w:r>
        <w:r w:rsidR="007038C2" w:rsidRPr="00191C80">
          <w:rPr>
            <w:b/>
            <w:bCs/>
            <w:sz w:val="18"/>
            <w:szCs w:val="18"/>
          </w:rPr>
          <w:fldChar w:fldCharType="end"/>
        </w:r>
        <w:r w:rsidR="007038C2" w:rsidRPr="00191C80">
          <w:rPr>
            <w:sz w:val="18"/>
            <w:szCs w:val="18"/>
          </w:rPr>
          <w:t xml:space="preserve"> av </w:t>
        </w:r>
        <w:r w:rsidR="007038C2" w:rsidRPr="00191C80">
          <w:rPr>
            <w:b/>
            <w:bCs/>
            <w:sz w:val="18"/>
            <w:szCs w:val="18"/>
          </w:rPr>
          <w:fldChar w:fldCharType="begin"/>
        </w:r>
        <w:r w:rsidR="007038C2" w:rsidRPr="00191C80">
          <w:rPr>
            <w:b/>
            <w:bCs/>
            <w:sz w:val="18"/>
            <w:szCs w:val="18"/>
          </w:rPr>
          <w:instrText>NUMPAGES  \* Arabic  \* MERGEFORMAT</w:instrText>
        </w:r>
        <w:r w:rsidR="007038C2" w:rsidRPr="00191C80">
          <w:rPr>
            <w:b/>
            <w:bCs/>
            <w:sz w:val="18"/>
            <w:szCs w:val="18"/>
          </w:rPr>
          <w:fldChar w:fldCharType="separate"/>
        </w:r>
        <w:r w:rsidR="007038C2">
          <w:rPr>
            <w:b/>
            <w:bCs/>
            <w:sz w:val="18"/>
            <w:szCs w:val="18"/>
          </w:rPr>
          <w:t>3</w:t>
        </w:r>
        <w:r w:rsidR="007038C2" w:rsidRPr="00191C80">
          <w:rPr>
            <w:b/>
            <w:bCs/>
            <w:sz w:val="18"/>
            <w:szCs w:val="18"/>
          </w:rPr>
          <w:fldChar w:fldCharType="end"/>
        </w:r>
      </w:p>
    </w:sdtContent>
  </w:sdt>
  <w:p w14:paraId="29795BFA" w14:textId="77777777" w:rsidR="004053B8" w:rsidRDefault="004053B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A1FF9" w14:textId="77777777" w:rsidR="00376848" w:rsidRDefault="00376848" w:rsidP="004053B8">
      <w:pPr>
        <w:spacing w:after="0" w:line="240" w:lineRule="auto"/>
      </w:pPr>
      <w:r>
        <w:separator/>
      </w:r>
    </w:p>
  </w:footnote>
  <w:footnote w:type="continuationSeparator" w:id="0">
    <w:p w14:paraId="30F8A2D4" w14:textId="77777777" w:rsidR="00376848" w:rsidRDefault="00376848" w:rsidP="004053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A74B6"/>
    <w:multiLevelType w:val="multilevel"/>
    <w:tmpl w:val="7AEC4F22"/>
    <w:lvl w:ilvl="0">
      <w:start w:val="1"/>
      <w:numFmt w:val="decimal"/>
      <w:lvlText w:val="%1."/>
      <w:lvlJc w:val="left"/>
      <w:pPr>
        <w:ind w:left="360" w:hanging="360"/>
      </w:pPr>
      <w:rPr>
        <w:color w:val="595959" w:themeColor="text1" w:themeTint="A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9EF643E"/>
    <w:multiLevelType w:val="hybridMultilevel"/>
    <w:tmpl w:val="33DA7C06"/>
    <w:lvl w:ilvl="0" w:tplc="9B9C60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27AC6"/>
    <w:multiLevelType w:val="multilevel"/>
    <w:tmpl w:val="B8369D6A"/>
    <w:lvl w:ilvl="0">
      <w:start w:val="1"/>
      <w:numFmt w:val="decimal"/>
      <w:pStyle w:val="Formatmal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57088796">
    <w:abstractNumId w:val="0"/>
  </w:num>
  <w:num w:numId="2" w16cid:durableId="872038754">
    <w:abstractNumId w:val="2"/>
  </w:num>
  <w:num w:numId="3" w16cid:durableId="583494725">
    <w:abstractNumId w:val="1"/>
  </w:num>
  <w:num w:numId="4" w16cid:durableId="900868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5D"/>
    <w:rsid w:val="000027AC"/>
    <w:rsid w:val="0002187E"/>
    <w:rsid w:val="00025727"/>
    <w:rsid w:val="000312D0"/>
    <w:rsid w:val="000359A2"/>
    <w:rsid w:val="00035A03"/>
    <w:rsid w:val="00037339"/>
    <w:rsid w:val="00046EB4"/>
    <w:rsid w:val="0007689D"/>
    <w:rsid w:val="000975E5"/>
    <w:rsid w:val="000A5C8D"/>
    <w:rsid w:val="000B0BD6"/>
    <w:rsid w:val="000C54D7"/>
    <w:rsid w:val="000C7C62"/>
    <w:rsid w:val="000F0D31"/>
    <w:rsid w:val="000F311C"/>
    <w:rsid w:val="000F7957"/>
    <w:rsid w:val="00103270"/>
    <w:rsid w:val="00106259"/>
    <w:rsid w:val="00107D69"/>
    <w:rsid w:val="00132A40"/>
    <w:rsid w:val="001675C7"/>
    <w:rsid w:val="001726B1"/>
    <w:rsid w:val="00195438"/>
    <w:rsid w:val="0019748B"/>
    <w:rsid w:val="001E52BA"/>
    <w:rsid w:val="001F4297"/>
    <w:rsid w:val="001F60AD"/>
    <w:rsid w:val="00205429"/>
    <w:rsid w:val="00224506"/>
    <w:rsid w:val="00247280"/>
    <w:rsid w:val="00272335"/>
    <w:rsid w:val="0028324C"/>
    <w:rsid w:val="00283CBC"/>
    <w:rsid w:val="00286799"/>
    <w:rsid w:val="002A5117"/>
    <w:rsid w:val="002B468A"/>
    <w:rsid w:val="002B66A5"/>
    <w:rsid w:val="002D77E9"/>
    <w:rsid w:val="002E4E95"/>
    <w:rsid w:val="002E7BE5"/>
    <w:rsid w:val="00301557"/>
    <w:rsid w:val="00304E8A"/>
    <w:rsid w:val="00305980"/>
    <w:rsid w:val="00321A6E"/>
    <w:rsid w:val="00327CAB"/>
    <w:rsid w:val="00336176"/>
    <w:rsid w:val="00350E46"/>
    <w:rsid w:val="00374BBE"/>
    <w:rsid w:val="00376848"/>
    <w:rsid w:val="00384AF4"/>
    <w:rsid w:val="003855A7"/>
    <w:rsid w:val="003C587B"/>
    <w:rsid w:val="003D0A0C"/>
    <w:rsid w:val="003D2510"/>
    <w:rsid w:val="003E4463"/>
    <w:rsid w:val="004053B8"/>
    <w:rsid w:val="004154B8"/>
    <w:rsid w:val="00426299"/>
    <w:rsid w:val="00470FE8"/>
    <w:rsid w:val="00471D13"/>
    <w:rsid w:val="00482F82"/>
    <w:rsid w:val="00486653"/>
    <w:rsid w:val="004A6EC8"/>
    <w:rsid w:val="004B553F"/>
    <w:rsid w:val="004B64FD"/>
    <w:rsid w:val="004D2656"/>
    <w:rsid w:val="004F63BD"/>
    <w:rsid w:val="005207CF"/>
    <w:rsid w:val="00525CC0"/>
    <w:rsid w:val="005273BD"/>
    <w:rsid w:val="005330A3"/>
    <w:rsid w:val="00533CE6"/>
    <w:rsid w:val="0053574C"/>
    <w:rsid w:val="00555F26"/>
    <w:rsid w:val="005738C5"/>
    <w:rsid w:val="00596856"/>
    <w:rsid w:val="005A44A8"/>
    <w:rsid w:val="005C5DAF"/>
    <w:rsid w:val="005D7CE2"/>
    <w:rsid w:val="005E0DD3"/>
    <w:rsid w:val="005E144A"/>
    <w:rsid w:val="005E2889"/>
    <w:rsid w:val="00603226"/>
    <w:rsid w:val="006230B2"/>
    <w:rsid w:val="00630D0D"/>
    <w:rsid w:val="00644074"/>
    <w:rsid w:val="006471D1"/>
    <w:rsid w:val="006530F1"/>
    <w:rsid w:val="00672ECF"/>
    <w:rsid w:val="0067637C"/>
    <w:rsid w:val="00693FE7"/>
    <w:rsid w:val="006A2539"/>
    <w:rsid w:val="006B4289"/>
    <w:rsid w:val="006E07C4"/>
    <w:rsid w:val="007038C2"/>
    <w:rsid w:val="0070487D"/>
    <w:rsid w:val="00713ADE"/>
    <w:rsid w:val="00732892"/>
    <w:rsid w:val="00741EF3"/>
    <w:rsid w:val="00756E31"/>
    <w:rsid w:val="0078281C"/>
    <w:rsid w:val="00793384"/>
    <w:rsid w:val="007975D8"/>
    <w:rsid w:val="007A2038"/>
    <w:rsid w:val="007B722E"/>
    <w:rsid w:val="007D303D"/>
    <w:rsid w:val="007D5756"/>
    <w:rsid w:val="007E78C3"/>
    <w:rsid w:val="007F3391"/>
    <w:rsid w:val="007F7563"/>
    <w:rsid w:val="00866A73"/>
    <w:rsid w:val="00875EB1"/>
    <w:rsid w:val="008A25AE"/>
    <w:rsid w:val="008A493F"/>
    <w:rsid w:val="008A6D16"/>
    <w:rsid w:val="008B4B72"/>
    <w:rsid w:val="008B6B70"/>
    <w:rsid w:val="009104AD"/>
    <w:rsid w:val="0093294F"/>
    <w:rsid w:val="00960309"/>
    <w:rsid w:val="00967F13"/>
    <w:rsid w:val="00971373"/>
    <w:rsid w:val="00983826"/>
    <w:rsid w:val="009C11B4"/>
    <w:rsid w:val="009C3D5B"/>
    <w:rsid w:val="009E3514"/>
    <w:rsid w:val="00A07810"/>
    <w:rsid w:val="00A46581"/>
    <w:rsid w:val="00A46C04"/>
    <w:rsid w:val="00A70147"/>
    <w:rsid w:val="00AA067F"/>
    <w:rsid w:val="00AB5D97"/>
    <w:rsid w:val="00AE795D"/>
    <w:rsid w:val="00AF5288"/>
    <w:rsid w:val="00B10E68"/>
    <w:rsid w:val="00B11575"/>
    <w:rsid w:val="00B13E48"/>
    <w:rsid w:val="00B175CD"/>
    <w:rsid w:val="00B31349"/>
    <w:rsid w:val="00B3411D"/>
    <w:rsid w:val="00B4292C"/>
    <w:rsid w:val="00B66C52"/>
    <w:rsid w:val="00B94893"/>
    <w:rsid w:val="00BA0CBC"/>
    <w:rsid w:val="00BA6029"/>
    <w:rsid w:val="00BD162A"/>
    <w:rsid w:val="00BD384E"/>
    <w:rsid w:val="00BD5D2F"/>
    <w:rsid w:val="00C268B9"/>
    <w:rsid w:val="00C374EF"/>
    <w:rsid w:val="00C543D4"/>
    <w:rsid w:val="00C544B5"/>
    <w:rsid w:val="00C70D8D"/>
    <w:rsid w:val="00C861DF"/>
    <w:rsid w:val="00C93543"/>
    <w:rsid w:val="00CB093A"/>
    <w:rsid w:val="00CB1471"/>
    <w:rsid w:val="00CB1BE9"/>
    <w:rsid w:val="00CB6786"/>
    <w:rsid w:val="00CC704E"/>
    <w:rsid w:val="00CD17A1"/>
    <w:rsid w:val="00CD21AB"/>
    <w:rsid w:val="00CE7920"/>
    <w:rsid w:val="00D230B8"/>
    <w:rsid w:val="00D24E9F"/>
    <w:rsid w:val="00D252C3"/>
    <w:rsid w:val="00D32589"/>
    <w:rsid w:val="00D675E8"/>
    <w:rsid w:val="00D87753"/>
    <w:rsid w:val="00DB1ECD"/>
    <w:rsid w:val="00DB4059"/>
    <w:rsid w:val="00DC7204"/>
    <w:rsid w:val="00DD1BBD"/>
    <w:rsid w:val="00DE65B9"/>
    <w:rsid w:val="00DF1BE1"/>
    <w:rsid w:val="00DF2948"/>
    <w:rsid w:val="00E22643"/>
    <w:rsid w:val="00E23F0E"/>
    <w:rsid w:val="00E2616B"/>
    <w:rsid w:val="00E36C51"/>
    <w:rsid w:val="00E42EA0"/>
    <w:rsid w:val="00E5429E"/>
    <w:rsid w:val="00E542DC"/>
    <w:rsid w:val="00E83C14"/>
    <w:rsid w:val="00E90267"/>
    <w:rsid w:val="00E92B74"/>
    <w:rsid w:val="00E9643C"/>
    <w:rsid w:val="00EA1CE6"/>
    <w:rsid w:val="00EB0F02"/>
    <w:rsid w:val="00EC7072"/>
    <w:rsid w:val="00EC79B9"/>
    <w:rsid w:val="00ED430B"/>
    <w:rsid w:val="00EE2684"/>
    <w:rsid w:val="00EF38CA"/>
    <w:rsid w:val="00F1060E"/>
    <w:rsid w:val="00F2314E"/>
    <w:rsid w:val="00F257B2"/>
    <w:rsid w:val="00F40FDA"/>
    <w:rsid w:val="00F64E9C"/>
    <w:rsid w:val="00F70A2A"/>
    <w:rsid w:val="00F80061"/>
    <w:rsid w:val="00F83A8E"/>
    <w:rsid w:val="00F85429"/>
    <w:rsid w:val="00F97492"/>
    <w:rsid w:val="00FC5269"/>
    <w:rsid w:val="00FD78FD"/>
    <w:rsid w:val="00FE5C3F"/>
    <w:rsid w:val="00FF22F6"/>
    <w:rsid w:val="12A5F75C"/>
    <w:rsid w:val="3B21C52D"/>
    <w:rsid w:val="3D2705FC"/>
    <w:rsid w:val="3E593419"/>
    <w:rsid w:val="60A7DFED"/>
    <w:rsid w:val="66FF0E95"/>
    <w:rsid w:val="6B43FDDB"/>
    <w:rsid w:val="6EF78030"/>
    <w:rsid w:val="7CA12224"/>
    <w:rsid w:val="7CE5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29834E"/>
  <w15:chartTrackingRefBased/>
  <w15:docId w15:val="{1E5FF95E-0FB8-43AA-B308-3C6B3BB4F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8C3"/>
  </w:style>
  <w:style w:type="paragraph" w:styleId="Rubrik1">
    <w:name w:val="heading 1"/>
    <w:basedOn w:val="Normal"/>
    <w:next w:val="Normal"/>
    <w:link w:val="Rubrik1Char"/>
    <w:uiPriority w:val="9"/>
    <w:qFormat/>
    <w:rsid w:val="00AE79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24E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E795D"/>
    <w:pPr>
      <w:keepNext/>
      <w:outlineLvl w:val="2"/>
    </w:pPr>
    <w:rPr>
      <w:b/>
      <w:bCs/>
      <w:color w:val="595959" w:themeColor="text1" w:themeTint="A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ormatmall1">
    <w:name w:val="Formatmall1"/>
    <w:basedOn w:val="Rubrik2"/>
    <w:link w:val="Formatmall1Char"/>
    <w:qFormat/>
    <w:rsid w:val="00D24E9F"/>
    <w:pPr>
      <w:numPr>
        <w:numId w:val="2"/>
      </w:numPr>
    </w:pPr>
    <w:rPr>
      <w:b/>
      <w:bCs/>
      <w:color w:val="009CB4"/>
    </w:rPr>
  </w:style>
  <w:style w:type="character" w:customStyle="1" w:styleId="Formatmall1Char">
    <w:name w:val="Formatmall1 Char"/>
    <w:basedOn w:val="Rubrik2Char"/>
    <w:link w:val="Formatmall1"/>
    <w:rsid w:val="00D24E9F"/>
    <w:rPr>
      <w:rFonts w:asciiTheme="majorHAnsi" w:eastAsiaTheme="majorEastAsia" w:hAnsiTheme="majorHAnsi" w:cstheme="majorBidi"/>
      <w:b/>
      <w:bCs/>
      <w:color w:val="009CB4"/>
      <w:sz w:val="26"/>
      <w:szCs w:val="26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24E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AE79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AE795D"/>
    <w:rPr>
      <w:b/>
      <w:bCs/>
      <w:color w:val="595959" w:themeColor="text1" w:themeTint="A6"/>
    </w:rPr>
  </w:style>
  <w:style w:type="character" w:styleId="Platshllartext">
    <w:name w:val="Placeholder Text"/>
    <w:basedOn w:val="Standardstycketeckensnitt"/>
    <w:uiPriority w:val="99"/>
    <w:semiHidden/>
    <w:rsid w:val="00AE795D"/>
    <w:rPr>
      <w:color w:val="808080"/>
    </w:rPr>
  </w:style>
  <w:style w:type="paragraph" w:styleId="Sidhuvud">
    <w:name w:val="header"/>
    <w:basedOn w:val="Normal"/>
    <w:link w:val="SidhuvudChar"/>
    <w:uiPriority w:val="99"/>
    <w:unhideWhenUsed/>
    <w:rsid w:val="00AE7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E795D"/>
  </w:style>
  <w:style w:type="paragraph" w:styleId="Ingetavstnd">
    <w:name w:val="No Spacing"/>
    <w:uiPriority w:val="1"/>
    <w:qFormat/>
    <w:rsid w:val="00AE795D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AE795D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6B4289"/>
    <w:pPr>
      <w:ind w:left="720"/>
      <w:contextualSpacing/>
    </w:pPr>
  </w:style>
  <w:style w:type="table" w:styleId="Tabellrutnt">
    <w:name w:val="Table Grid"/>
    <w:basedOn w:val="Normaltabell"/>
    <w:uiPriority w:val="39"/>
    <w:rsid w:val="006B4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0F7957"/>
    <w:pPr>
      <w:outlineLvl w:val="9"/>
    </w:pPr>
    <w:rPr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A70147"/>
    <w:pPr>
      <w:spacing w:after="0" w:line="240" w:lineRule="auto"/>
    </w:pPr>
    <w:rPr>
      <w:noProof/>
      <w:color w:val="595959" w:themeColor="text1" w:themeTint="A6"/>
    </w:rPr>
  </w:style>
  <w:style w:type="paragraph" w:styleId="Innehll3">
    <w:name w:val="toc 3"/>
    <w:basedOn w:val="Normal"/>
    <w:next w:val="Normal"/>
    <w:autoRedefine/>
    <w:uiPriority w:val="39"/>
    <w:unhideWhenUsed/>
    <w:rsid w:val="000F7957"/>
    <w:pPr>
      <w:spacing w:after="100"/>
      <w:ind w:left="440"/>
    </w:pPr>
  </w:style>
  <w:style w:type="paragraph" w:styleId="Innehll2">
    <w:name w:val="toc 2"/>
    <w:basedOn w:val="Normal"/>
    <w:next w:val="Normal"/>
    <w:autoRedefine/>
    <w:uiPriority w:val="39"/>
    <w:unhideWhenUsed/>
    <w:rsid w:val="000F7957"/>
    <w:pPr>
      <w:spacing w:after="100"/>
      <w:ind w:left="220"/>
    </w:pPr>
  </w:style>
  <w:style w:type="paragraph" w:styleId="Brdtext">
    <w:name w:val="Body Text"/>
    <w:basedOn w:val="Normal"/>
    <w:link w:val="BrdtextChar"/>
    <w:uiPriority w:val="99"/>
    <w:unhideWhenUsed/>
    <w:rsid w:val="008A25AE"/>
    <w:rPr>
      <w:color w:val="595959" w:themeColor="text1" w:themeTint="A6"/>
    </w:rPr>
  </w:style>
  <w:style w:type="character" w:customStyle="1" w:styleId="BrdtextChar">
    <w:name w:val="Brödtext Char"/>
    <w:basedOn w:val="Standardstycketeckensnitt"/>
    <w:link w:val="Brdtext"/>
    <w:uiPriority w:val="99"/>
    <w:rsid w:val="008A25AE"/>
    <w:rPr>
      <w:color w:val="595959" w:themeColor="text1" w:themeTint="A6"/>
    </w:rPr>
  </w:style>
  <w:style w:type="paragraph" w:customStyle="1" w:styleId="LptextSrfmall">
    <w:name w:val="Löptext Srfmall"/>
    <w:basedOn w:val="Normal"/>
    <w:link w:val="LptextSrfmallChar"/>
    <w:qFormat/>
    <w:rsid w:val="00ED430B"/>
    <w:rPr>
      <w:color w:val="595959" w:themeColor="text1" w:themeTint="A6"/>
    </w:rPr>
  </w:style>
  <w:style w:type="character" w:customStyle="1" w:styleId="LptextSrfmallChar">
    <w:name w:val="Löptext Srfmall Char"/>
    <w:basedOn w:val="Standardstycketeckensnitt"/>
    <w:link w:val="LptextSrfmall"/>
    <w:rsid w:val="00ED430B"/>
    <w:rPr>
      <w:color w:val="595959" w:themeColor="text1" w:themeTint="A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A203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7A203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7A2038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A203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A203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726B1"/>
    <w:pPr>
      <w:spacing w:after="0" w:line="240" w:lineRule="auto"/>
    </w:pPr>
  </w:style>
  <w:style w:type="paragraph" w:styleId="Sidfot">
    <w:name w:val="footer"/>
    <w:basedOn w:val="Normal"/>
    <w:link w:val="SidfotChar"/>
    <w:uiPriority w:val="99"/>
    <w:unhideWhenUsed/>
    <w:rsid w:val="0040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05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5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E22DC135E24F7B8404BDC258C185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2AA004-0D10-49BE-A43E-8385621C8ED5}"/>
      </w:docPartPr>
      <w:docPartBody>
        <w:p w:rsidR="00CC40F6" w:rsidRDefault="00AD11D2" w:rsidP="00AD11D2">
          <w:pPr>
            <w:pStyle w:val="E7E22DC135E24F7B8404BDC258C185C03"/>
          </w:pPr>
          <w:r w:rsidRPr="002F41E5">
            <w:rPr>
              <w:rStyle w:val="Platshllartext"/>
              <w:b/>
              <w:bCs/>
              <w:color w:val="FF0000"/>
            </w:rPr>
            <w:t xml:space="preserve">Ange </w:t>
          </w:r>
          <w:r>
            <w:rPr>
              <w:rStyle w:val="Platshllartext"/>
              <w:b/>
              <w:bCs/>
              <w:color w:val="FF0000"/>
            </w:rPr>
            <w:t>kundens</w:t>
          </w:r>
          <w:r w:rsidRPr="002F41E5">
            <w:rPr>
              <w:rStyle w:val="Platshllartext"/>
              <w:b/>
              <w:bCs/>
              <w:color w:val="FF0000"/>
            </w:rPr>
            <w:t xml:space="preserve"> namn</w:t>
          </w:r>
        </w:p>
      </w:docPartBody>
    </w:docPart>
    <w:docPart>
      <w:docPartPr>
        <w:name w:val="26EED6E05F3D4CD881BD66DE4AB830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1B0A85-C67B-4726-BC50-97B81D583513}"/>
      </w:docPartPr>
      <w:docPartBody>
        <w:p w:rsidR="00CC40F6" w:rsidRDefault="00AD11D2" w:rsidP="00AD11D2">
          <w:pPr>
            <w:pStyle w:val="26EED6E05F3D4CD881BD66DE4AB830903"/>
          </w:pPr>
          <w:r w:rsidRPr="00990900">
            <w:rPr>
              <w:rStyle w:val="Platshllartext"/>
              <w:b w:val="0"/>
              <w:bCs w:val="0"/>
              <w:color w:val="FF0000"/>
            </w:rPr>
            <w:t>Författare</w:t>
          </w:r>
        </w:p>
      </w:docPartBody>
    </w:docPart>
    <w:docPart>
      <w:docPartPr>
        <w:name w:val="5ED29C025BFE4F8592D901EB02AEC3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37F57F-9473-4632-AF9A-01F7C64E4987}"/>
      </w:docPartPr>
      <w:docPartBody>
        <w:p w:rsidR="00CC40F6" w:rsidRDefault="00AD11D2" w:rsidP="00AD11D2">
          <w:pPr>
            <w:pStyle w:val="5ED29C025BFE4F8592D901EB02AEC3FC3"/>
          </w:pPr>
          <w:r w:rsidRPr="00990900">
            <w:rPr>
              <w:rStyle w:val="Platshllartext"/>
              <w:b w:val="0"/>
              <w:bCs w:val="0"/>
              <w:color w:val="FF0000"/>
            </w:rPr>
            <w:t>Datum</w:t>
          </w:r>
        </w:p>
      </w:docPartBody>
    </w:docPart>
    <w:docPart>
      <w:docPartPr>
        <w:name w:val="18CA5F19E64840ABAC8D30AB7F9EB6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6F6F78-E1AF-4228-89A6-81178F7B13D1}"/>
      </w:docPartPr>
      <w:docPartBody>
        <w:p w:rsidR="00CC40F6" w:rsidRDefault="00AD11D2" w:rsidP="00AD11D2">
          <w:pPr>
            <w:pStyle w:val="18CA5F19E64840ABAC8D30AB7F9EB62E2"/>
          </w:pPr>
          <w:r w:rsidRPr="001A00E9">
            <w:rPr>
              <w:color w:val="FF0000"/>
            </w:rPr>
            <w:t>Skriv egen text</w:t>
          </w:r>
        </w:p>
      </w:docPartBody>
    </w:docPart>
    <w:docPart>
      <w:docPartPr>
        <w:name w:val="9180092E963C44F3B37BEB6B6486A2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2A0A9A-5296-4EE2-9E66-00B33A3A7296}"/>
      </w:docPartPr>
      <w:docPartBody>
        <w:p w:rsidR="00CC40F6" w:rsidRDefault="00AD11D2" w:rsidP="00AD11D2">
          <w:pPr>
            <w:pStyle w:val="9180092E963C44F3B37BEB6B6486A2FC2"/>
          </w:pPr>
          <w:r w:rsidRPr="002674E6">
            <w:rPr>
              <w:rStyle w:val="Platshllartext"/>
              <w:color w:val="FF0000"/>
            </w:rPr>
            <w:t xml:space="preserve">Skriv </w:t>
          </w:r>
          <w:r>
            <w:rPr>
              <w:rStyle w:val="Platshllartext"/>
              <w:color w:val="FF0000"/>
            </w:rPr>
            <w:t>egen text</w:t>
          </w:r>
        </w:p>
      </w:docPartBody>
    </w:docPart>
    <w:docPart>
      <w:docPartPr>
        <w:name w:val="488F9BF1AD024169A246CE9469DA27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2F4943-BF45-47B3-9776-F38A29866E7D}"/>
      </w:docPartPr>
      <w:docPartBody>
        <w:p w:rsidR="00CC40F6" w:rsidRDefault="00AD11D2" w:rsidP="00AD11D2">
          <w:pPr>
            <w:pStyle w:val="488F9BF1AD024169A246CE9469DA27142"/>
          </w:pPr>
          <w:r>
            <w:rPr>
              <w:rStyle w:val="Platshllartext"/>
              <w:color w:val="FF0000"/>
            </w:rPr>
            <w:t>Ange</w:t>
          </w:r>
          <w:r w:rsidRPr="002674E6">
            <w:rPr>
              <w:rStyle w:val="Platshllartext"/>
              <w:color w:val="FF0000"/>
            </w:rPr>
            <w:t xml:space="preserve"> </w:t>
          </w:r>
          <w:r>
            <w:rPr>
              <w:rStyle w:val="Platshllartext"/>
              <w:color w:val="FF0000"/>
            </w:rPr>
            <w:t>låg/</w:t>
          </w:r>
          <w:r w:rsidRPr="002674E6">
            <w:rPr>
              <w:rStyle w:val="Platshllartext"/>
              <w:color w:val="FF0000"/>
            </w:rPr>
            <w:t>normal</w:t>
          </w:r>
          <w:r>
            <w:rPr>
              <w:rStyle w:val="Platshllartext"/>
              <w:color w:val="FF0000"/>
            </w:rPr>
            <w:t>/</w:t>
          </w:r>
          <w:r w:rsidRPr="002674E6">
            <w:rPr>
              <w:rStyle w:val="Platshllartext"/>
              <w:color w:val="FF0000"/>
            </w:rPr>
            <w:t>hög</w:t>
          </w:r>
        </w:p>
      </w:docPartBody>
    </w:docPart>
    <w:docPart>
      <w:docPartPr>
        <w:name w:val="17C0FFF854B3472395FBEF3907F5B7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4A2C5F-B8DD-4E8F-9C45-C176E69ED7BB}"/>
      </w:docPartPr>
      <w:docPartBody>
        <w:p w:rsidR="00CC40F6" w:rsidRDefault="00AD11D2" w:rsidP="00AD11D2">
          <w:pPr>
            <w:pStyle w:val="17C0FFF854B3472395FBEF3907F5B7042"/>
          </w:pPr>
          <w:r w:rsidRPr="00320531">
            <w:rPr>
              <w:rStyle w:val="Platshllartext"/>
              <w:color w:val="FF0000"/>
            </w:rPr>
            <w:t>Motivera risknivån här</w:t>
          </w:r>
        </w:p>
      </w:docPartBody>
    </w:docPart>
    <w:docPart>
      <w:docPartPr>
        <w:name w:val="11B1B8CC24184C46B7FB8AB2EE690F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06D0C8-9A73-491E-BBB9-0CE023CBD0D5}"/>
      </w:docPartPr>
      <w:docPartBody>
        <w:p w:rsidR="00CC40F6" w:rsidRDefault="00AD11D2" w:rsidP="00AD11D2">
          <w:pPr>
            <w:pStyle w:val="11B1B8CC24184C46B7FB8AB2EE690F8B"/>
          </w:pPr>
          <w:r w:rsidRPr="002674E6">
            <w:rPr>
              <w:rStyle w:val="Platshllartext"/>
              <w:color w:val="FF0000"/>
            </w:rPr>
            <w:t xml:space="preserve">Skriv </w:t>
          </w:r>
          <w:r>
            <w:rPr>
              <w:rStyle w:val="Platshllartext"/>
              <w:color w:val="FF0000"/>
            </w:rPr>
            <w:t>egen text</w:t>
          </w:r>
        </w:p>
      </w:docPartBody>
    </w:docPart>
    <w:docPart>
      <w:docPartPr>
        <w:name w:val="DD7C477696F642F0B04A2642979D74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197144-3307-4251-A239-45C0BF697007}"/>
      </w:docPartPr>
      <w:docPartBody>
        <w:p w:rsidR="003F1072" w:rsidRDefault="00347864" w:rsidP="00347864">
          <w:pPr>
            <w:pStyle w:val="DD7C477696F642F0B04A2642979D7486"/>
          </w:pPr>
          <w:r w:rsidRPr="00320531">
            <w:rPr>
              <w:rStyle w:val="Platshllartext"/>
              <w:color w:val="FF0000"/>
            </w:rPr>
            <w:t>Motivera risknivån här</w:t>
          </w:r>
        </w:p>
      </w:docPartBody>
    </w:docPart>
    <w:docPart>
      <w:docPartPr>
        <w:name w:val="9C6C8817F336445CB36DD1D17B8B79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9F30FE-6972-4527-A16F-B48BB728DA4E}"/>
      </w:docPartPr>
      <w:docPartBody>
        <w:p w:rsidR="003F1072" w:rsidRDefault="00347864" w:rsidP="00347864">
          <w:pPr>
            <w:pStyle w:val="9C6C8817F336445CB36DD1D17B8B7985"/>
          </w:pPr>
          <w:r w:rsidRPr="00320531">
            <w:rPr>
              <w:rStyle w:val="Platshllartext"/>
              <w:color w:val="FF0000"/>
            </w:rPr>
            <w:t>Motivera risknivån här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1D2"/>
    <w:rsid w:val="000B1549"/>
    <w:rsid w:val="00347864"/>
    <w:rsid w:val="003C05DC"/>
    <w:rsid w:val="003F1072"/>
    <w:rsid w:val="00457D37"/>
    <w:rsid w:val="005E6DDC"/>
    <w:rsid w:val="00603226"/>
    <w:rsid w:val="008F020B"/>
    <w:rsid w:val="009624BB"/>
    <w:rsid w:val="00AD11D2"/>
    <w:rsid w:val="00AE167D"/>
    <w:rsid w:val="00CA546C"/>
    <w:rsid w:val="00CC3682"/>
    <w:rsid w:val="00CC40F6"/>
    <w:rsid w:val="00D03A8E"/>
    <w:rsid w:val="00DF1CF3"/>
    <w:rsid w:val="00E3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F1072"/>
    <w:rPr>
      <w:color w:val="808080"/>
    </w:rPr>
  </w:style>
  <w:style w:type="paragraph" w:customStyle="1" w:styleId="E7E22DC135E24F7B8404BDC258C185C03">
    <w:name w:val="E7E22DC135E24F7B8404BDC258C185C03"/>
    <w:rsid w:val="00AD11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customStyle="1" w:styleId="26EED6E05F3D4CD881BD66DE4AB830903">
    <w:name w:val="26EED6E05F3D4CD881BD66DE4AB830903"/>
    <w:rsid w:val="00AD11D2"/>
    <w:pPr>
      <w:keepNext/>
      <w:outlineLvl w:val="2"/>
    </w:pPr>
    <w:rPr>
      <w:rFonts w:eastAsiaTheme="minorHAnsi"/>
      <w:b/>
      <w:bCs/>
      <w:color w:val="595959" w:themeColor="text1" w:themeTint="A6"/>
      <w:lang w:eastAsia="en-US"/>
    </w:rPr>
  </w:style>
  <w:style w:type="paragraph" w:customStyle="1" w:styleId="5ED29C025BFE4F8592D901EB02AEC3FC3">
    <w:name w:val="5ED29C025BFE4F8592D901EB02AEC3FC3"/>
    <w:rsid w:val="00AD11D2"/>
    <w:pPr>
      <w:keepNext/>
      <w:outlineLvl w:val="2"/>
    </w:pPr>
    <w:rPr>
      <w:rFonts w:eastAsiaTheme="minorHAnsi"/>
      <w:b/>
      <w:bCs/>
      <w:color w:val="595959" w:themeColor="text1" w:themeTint="A6"/>
      <w:lang w:eastAsia="en-US"/>
    </w:rPr>
  </w:style>
  <w:style w:type="paragraph" w:customStyle="1" w:styleId="18CA5F19E64840ABAC8D30AB7F9EB62E2">
    <w:name w:val="18CA5F19E64840ABAC8D30AB7F9EB62E2"/>
    <w:rsid w:val="00AD11D2"/>
    <w:rPr>
      <w:rFonts w:eastAsiaTheme="minorHAnsi"/>
      <w:lang w:eastAsia="en-US"/>
    </w:rPr>
  </w:style>
  <w:style w:type="paragraph" w:customStyle="1" w:styleId="9180092E963C44F3B37BEB6B6486A2FC2">
    <w:name w:val="9180092E963C44F3B37BEB6B6486A2FC2"/>
    <w:rsid w:val="00AD11D2"/>
    <w:rPr>
      <w:rFonts w:eastAsiaTheme="minorHAnsi"/>
      <w:lang w:eastAsia="en-US"/>
    </w:rPr>
  </w:style>
  <w:style w:type="paragraph" w:customStyle="1" w:styleId="488F9BF1AD024169A246CE9469DA27142">
    <w:name w:val="488F9BF1AD024169A246CE9469DA27142"/>
    <w:rsid w:val="00AD11D2"/>
    <w:rPr>
      <w:rFonts w:eastAsiaTheme="minorHAnsi"/>
      <w:lang w:eastAsia="en-US"/>
    </w:rPr>
  </w:style>
  <w:style w:type="paragraph" w:customStyle="1" w:styleId="17C0FFF854B3472395FBEF3907F5B7042">
    <w:name w:val="17C0FFF854B3472395FBEF3907F5B7042"/>
    <w:rsid w:val="00AD11D2"/>
    <w:rPr>
      <w:rFonts w:eastAsiaTheme="minorHAnsi"/>
      <w:lang w:eastAsia="en-US"/>
    </w:rPr>
  </w:style>
  <w:style w:type="paragraph" w:customStyle="1" w:styleId="11B1B8CC24184C46B7FB8AB2EE690F8B">
    <w:name w:val="11B1B8CC24184C46B7FB8AB2EE690F8B"/>
    <w:rsid w:val="00AD11D2"/>
  </w:style>
  <w:style w:type="paragraph" w:customStyle="1" w:styleId="DD7C477696F642F0B04A2642979D7486">
    <w:name w:val="DD7C477696F642F0B04A2642979D7486"/>
    <w:rsid w:val="00347864"/>
  </w:style>
  <w:style w:type="paragraph" w:customStyle="1" w:styleId="9C6C8817F336445CB36DD1D17B8B7985">
    <w:name w:val="9C6C8817F336445CB36DD1D17B8B7985"/>
    <w:rsid w:val="00347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fdc6804c-68ec-48bb-934e-d70b05f43593" xsi:nil="true"/>
    <Kommentar xmlns="fdc6804c-68ec-48bb-934e-d70b05f43593" xsi:nil="true"/>
    <Sistainl_x00e4_mningsdag xmlns="fdc6804c-68ec-48bb-934e-d70b05f43593" xsi:nil="true"/>
    <TaxCatchAll xmlns="079b3afd-a485-44c8-b989-dcacfcc14166" xsi:nil="true"/>
    <Klarf_x00f6_rkorrl_x00e4_sning xmlns="fdc6804c-68ec-48bb-934e-d70b05f43593">false</Klarf_x00f6_rkorrl_x00e4_sning>
    <Tilldelad xmlns="fdc6804c-68ec-48bb-934e-d70b05f43593">
      <UserInfo>
        <DisplayName/>
        <AccountId xsi:nil="true"/>
        <AccountType/>
      </UserInfo>
    </Tilldelad>
    <lcf76f155ced4ddcb4097134ff3c332f xmlns="fdc6804c-68ec-48bb-934e-d70b05f4359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B1932512ED344393C661E698BAE385" ma:contentTypeVersion="19" ma:contentTypeDescription="Skapa ett nytt dokument." ma:contentTypeScope="" ma:versionID="21c7f2ecacd25e991e30664227910c25">
  <xsd:schema xmlns:xsd="http://www.w3.org/2001/XMLSchema" xmlns:xs="http://www.w3.org/2001/XMLSchema" xmlns:p="http://schemas.microsoft.com/office/2006/metadata/properties" xmlns:ns2="fdc6804c-68ec-48bb-934e-d70b05f43593" xmlns:ns3="079b3afd-a485-44c8-b989-dcacfcc14166" targetNamespace="http://schemas.microsoft.com/office/2006/metadata/properties" ma:root="true" ma:fieldsID="25686fbc3e975c5dbc3e3b1de1f20806" ns2:_="" ns3:_="">
    <xsd:import namespace="fdc6804c-68ec-48bb-934e-d70b05f43593"/>
    <xsd:import namespace="079b3afd-a485-44c8-b989-dcacfcc141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Kommentar" minOccurs="0"/>
                <xsd:element ref="ns2:Klarf_x00f6_rkorrl_x00e4_sning" minOccurs="0"/>
                <xsd:element ref="ns2:Tilldelad" minOccurs="0"/>
                <xsd:element ref="ns2: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Sistainl_x00e4_mningsd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6804c-68ec-48bb-934e-d70b05f43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ommentar" ma:index="14" nillable="true" ma:displayName="Kommentar" ma:format="Dropdown" ma:internalName="Kommentar">
      <xsd:simpleType>
        <xsd:restriction base="dms:Note">
          <xsd:maxLength value="255"/>
        </xsd:restriction>
      </xsd:simpleType>
    </xsd:element>
    <xsd:element name="Klarf_x00f6_rkorrl_x00e4_sning" ma:index="15" nillable="true" ma:displayName="Klar för korrläsning" ma:default="0" ma:format="Dropdown" ma:internalName="Klarf_x00f6_rkorrl_x00e4_sning">
      <xsd:simpleType>
        <xsd:restriction base="dms:Boolean"/>
      </xsd:simpleType>
    </xsd:element>
    <xsd:element name="Tilldelad" ma:index="16" nillable="true" ma:displayName="Tilldelad" ma:description="Nästa steg" ma:format="Dropdown" ma:list="UserInfo" ma:SharePointGroup="0" ma:internalName="Tilldel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7" nillable="true" ma:displayName="Status" ma:format="Dropdown" ma:internalName="Status">
      <xsd:simpleType>
        <xsd:restriction base="dms:Choice">
          <xsd:enumeration value="Klar för  korr"/>
          <xsd:enumeration value="Korrad"/>
          <xsd:enumeration value="Klar för Rise"/>
          <xsd:enumeration value="Överförd till Opti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35e339c2-3336-49b0-bd9c-757b63b892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Sistainl_x00e4_mningsdag" ma:index="26" nillable="true" ma:displayName="Sista inlämningsdag" ma:format="DateOnly" ma:internalName="Sistainl_x00e4_mningsdag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b3afd-a485-44c8-b989-dcacfcc1416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bb551cd-8330-4af2-926a-5e4728dd845c}" ma:internalName="TaxCatchAll" ma:showField="CatchAllData" ma:web="079b3afd-a485-44c8-b989-dcacfcc14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F7D509-71E1-4FF1-BDA3-13A370E245A7}">
  <ds:schemaRefs>
    <ds:schemaRef ds:uri="http://schemas.microsoft.com/office/2006/metadata/properties"/>
    <ds:schemaRef ds:uri="http://schemas.microsoft.com/office/infopath/2007/PartnerControls"/>
    <ds:schemaRef ds:uri="fdc6804c-68ec-48bb-934e-d70b05f43593"/>
    <ds:schemaRef ds:uri="079b3afd-a485-44c8-b989-dcacfcc14166"/>
  </ds:schemaRefs>
</ds:datastoreItem>
</file>

<file path=customXml/itemProps2.xml><?xml version="1.0" encoding="utf-8"?>
<ds:datastoreItem xmlns:ds="http://schemas.openxmlformats.org/officeDocument/2006/customXml" ds:itemID="{C46087BD-28D5-4AF3-BD52-985E1C0847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9999A6-E973-425C-BDD0-F702250313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Muller</dc:creator>
  <cp:keywords/>
  <dc:description/>
  <cp:lastModifiedBy>Camilla Boije</cp:lastModifiedBy>
  <cp:revision>3</cp:revision>
  <dcterms:created xsi:type="dcterms:W3CDTF">2024-05-06T09:07:00Z</dcterms:created>
  <dcterms:modified xsi:type="dcterms:W3CDTF">2026-02-18T14:58:00Z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0x01010089B1932512ED344393C661E698BAE385</vt:lpwstr>
  </property>
  <property fmtid="{D5CDD505-2E9C-101B-9397-08002B2CF9AE}" pid="3" name="Order">
    <vt:r8>368700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